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ED490" w14:textId="77777777" w:rsidR="00F04DFD" w:rsidRDefault="00F04DFD" w:rsidP="68043CA1">
      <w:pPr>
        <w:jc w:val="center"/>
        <w:rPr>
          <w:rFonts w:asciiTheme="minorHAnsi" w:hAnsiTheme="minorHAnsi" w:cstheme="minorBidi"/>
          <w:b/>
          <w:bCs/>
          <w:color w:val="000000" w:themeColor="text1"/>
        </w:rPr>
      </w:pPr>
      <w:r w:rsidRPr="68043CA1">
        <w:rPr>
          <w:rFonts w:asciiTheme="minorHAnsi" w:hAnsiTheme="minorHAnsi" w:cstheme="minorBidi"/>
          <w:b/>
          <w:bCs/>
          <w:color w:val="000000" w:themeColor="text1"/>
        </w:rPr>
        <w:t>Attachment F</w:t>
      </w:r>
    </w:p>
    <w:p w14:paraId="0B8A0B74" w14:textId="3173948E" w:rsidR="00764552" w:rsidRPr="0002578B" w:rsidRDefault="00F04DFD" w:rsidP="00764552">
      <w:pPr>
        <w:jc w:val="center"/>
        <w:rPr>
          <w:rFonts w:asciiTheme="minorHAnsi" w:hAnsiTheme="minorHAnsi" w:cstheme="minorHAnsi"/>
          <w:b/>
          <w:color w:val="000000" w:themeColor="text1"/>
        </w:rPr>
      </w:pPr>
      <w:r>
        <w:rPr>
          <w:rFonts w:asciiTheme="minorHAnsi" w:hAnsiTheme="minorHAnsi" w:cstheme="minorHAnsi"/>
          <w:b/>
          <w:color w:val="000000" w:themeColor="text1"/>
        </w:rPr>
        <w:t xml:space="preserve"> </w:t>
      </w:r>
      <w:r w:rsidR="008A0FAB">
        <w:rPr>
          <w:rFonts w:asciiTheme="minorHAnsi" w:hAnsiTheme="minorHAnsi" w:cstheme="minorHAnsi"/>
          <w:b/>
          <w:color w:val="000000" w:themeColor="text1"/>
        </w:rPr>
        <w:t xml:space="preserve">RFP </w:t>
      </w:r>
      <w:r>
        <w:rPr>
          <w:rFonts w:asciiTheme="minorHAnsi" w:hAnsiTheme="minorHAnsi" w:cstheme="minorHAnsi"/>
          <w:b/>
          <w:color w:val="000000" w:themeColor="text1"/>
        </w:rPr>
        <w:t>26-</w:t>
      </w:r>
      <w:r w:rsidR="008A0FAB">
        <w:rPr>
          <w:rFonts w:asciiTheme="minorHAnsi" w:hAnsiTheme="minorHAnsi" w:cstheme="minorHAnsi"/>
          <w:b/>
          <w:color w:val="000000" w:themeColor="text1"/>
        </w:rPr>
        <w:t>86983</w:t>
      </w:r>
      <w:r>
        <w:rPr>
          <w:rFonts w:asciiTheme="minorHAnsi" w:hAnsiTheme="minorHAnsi" w:cstheme="minorHAnsi"/>
          <w:b/>
          <w:color w:val="000000" w:themeColor="text1"/>
        </w:rPr>
        <w:t xml:space="preserve"> </w:t>
      </w:r>
      <w:r w:rsidR="00EF48AC">
        <w:rPr>
          <w:rFonts w:asciiTheme="minorHAnsi" w:hAnsiTheme="minorHAnsi" w:cstheme="minorHAnsi"/>
          <w:b/>
          <w:color w:val="000000" w:themeColor="text1"/>
        </w:rPr>
        <w:t xml:space="preserve">Indiana </w:t>
      </w:r>
      <w:r w:rsidR="00B100EB">
        <w:rPr>
          <w:rFonts w:asciiTheme="minorHAnsi" w:hAnsiTheme="minorHAnsi" w:cstheme="minorHAnsi"/>
          <w:b/>
          <w:color w:val="000000" w:themeColor="text1"/>
        </w:rPr>
        <w:t>Emergency System(s)</w:t>
      </w:r>
    </w:p>
    <w:p w14:paraId="49E61823" w14:textId="1D4FEFF8" w:rsidR="00764552" w:rsidRPr="0002578B" w:rsidRDefault="00F04DFD" w:rsidP="00764552">
      <w:pPr>
        <w:jc w:val="center"/>
        <w:rPr>
          <w:rFonts w:asciiTheme="minorHAnsi" w:hAnsiTheme="minorHAnsi" w:cstheme="minorHAnsi"/>
          <w:b/>
          <w:color w:val="000000" w:themeColor="text1"/>
        </w:rPr>
      </w:pPr>
      <w:r>
        <w:rPr>
          <w:rFonts w:asciiTheme="minorHAnsi" w:hAnsiTheme="minorHAnsi" w:cstheme="minorHAnsi"/>
          <w:b/>
          <w:color w:val="000000" w:themeColor="text1"/>
        </w:rPr>
        <w:t>Technical Proposal</w:t>
      </w:r>
    </w:p>
    <w:p w14:paraId="6F82D3C9" w14:textId="77777777" w:rsidR="00764552" w:rsidRPr="0002578B" w:rsidRDefault="00764552" w:rsidP="00764552">
      <w:pPr>
        <w:rPr>
          <w:rFonts w:asciiTheme="minorHAnsi" w:hAnsiTheme="minorHAnsi" w:cstheme="minorHAnsi"/>
          <w:b/>
          <w:color w:val="000000" w:themeColor="text1"/>
        </w:rPr>
      </w:pPr>
    </w:p>
    <w:p w14:paraId="0903CC38" w14:textId="2A5CD167" w:rsidR="00764552" w:rsidRPr="0002578B" w:rsidRDefault="00764552" w:rsidP="00764552">
      <w:pPr>
        <w:rPr>
          <w:rFonts w:asciiTheme="minorHAnsi" w:hAnsiTheme="minorHAnsi" w:cstheme="minorHAnsi"/>
          <w:b/>
          <w:color w:val="000000" w:themeColor="text1"/>
          <w:sz w:val="28"/>
          <w:szCs w:val="28"/>
        </w:rPr>
      </w:pPr>
      <w:r w:rsidRPr="00F04DFD">
        <w:rPr>
          <w:rFonts w:asciiTheme="minorHAnsi" w:hAnsiTheme="minorHAnsi" w:cstheme="minorHAnsi"/>
          <w:b/>
          <w:color w:val="000000" w:themeColor="text1"/>
          <w:szCs w:val="24"/>
          <w:u w:val="single"/>
        </w:rPr>
        <w:t>Instructions</w:t>
      </w:r>
      <w:r w:rsidR="00F04DFD" w:rsidRPr="00F04DFD">
        <w:rPr>
          <w:rFonts w:asciiTheme="minorHAnsi" w:hAnsiTheme="minorHAnsi" w:cstheme="minorHAnsi"/>
          <w:b/>
          <w:color w:val="000000" w:themeColor="text1"/>
          <w:szCs w:val="24"/>
          <w:u w:val="single"/>
        </w:rPr>
        <w:t>:</w:t>
      </w:r>
      <w:r w:rsidR="00F04DFD" w:rsidRPr="0002578B">
        <w:rPr>
          <w:rFonts w:asciiTheme="minorHAnsi" w:hAnsiTheme="minorHAnsi" w:cstheme="minorHAnsi"/>
          <w:b/>
          <w:color w:val="000000" w:themeColor="text1"/>
          <w:szCs w:val="24"/>
        </w:rPr>
        <w:t xml:space="preserve"> Please</w:t>
      </w:r>
      <w:r w:rsidRPr="0002578B">
        <w:rPr>
          <w:rFonts w:asciiTheme="minorHAnsi" w:hAnsiTheme="minorHAnsi" w:cstheme="minorHAnsi"/>
          <w:b/>
          <w:color w:val="000000" w:themeColor="text1"/>
          <w:szCs w:val="24"/>
        </w:rPr>
        <w:t xml:space="preserve"> supply all requested information in the areas shaded yellow and indicate any attachments that have been included to support your responses.</w:t>
      </w:r>
      <w:r w:rsidR="00F04DFD">
        <w:rPr>
          <w:rFonts w:asciiTheme="minorHAnsi" w:hAnsiTheme="minorHAnsi" w:cstheme="minorHAnsi"/>
          <w:b/>
          <w:color w:val="000000" w:themeColor="text1"/>
          <w:szCs w:val="24"/>
        </w:rPr>
        <w:t xml:space="preserve">   Any attachments must indicate the question number and/or letter.  Should you forgo use of this document, the Technical Proposal response should be no greater than 20 pages in total.    The Yes/No section </w:t>
      </w:r>
      <w:r w:rsidR="00F04DFD" w:rsidRPr="00D72DDD">
        <w:rPr>
          <w:rFonts w:asciiTheme="minorHAnsi" w:hAnsiTheme="minorHAnsi" w:cstheme="minorHAnsi"/>
          <w:b/>
          <w:color w:val="EE0000"/>
          <w:szCs w:val="24"/>
        </w:rPr>
        <w:t>must</w:t>
      </w:r>
      <w:r w:rsidR="00F04DFD">
        <w:rPr>
          <w:rFonts w:asciiTheme="minorHAnsi" w:hAnsiTheme="minorHAnsi" w:cstheme="minorHAnsi"/>
          <w:b/>
          <w:color w:val="000000" w:themeColor="text1"/>
          <w:szCs w:val="24"/>
        </w:rPr>
        <w:t xml:space="preserve"> be completed using this form. </w:t>
      </w:r>
    </w:p>
    <w:p w14:paraId="71BE401B" w14:textId="77777777" w:rsidR="00764552" w:rsidRPr="0002578B" w:rsidRDefault="00764552" w:rsidP="68043CA1">
      <w:pPr>
        <w:rPr>
          <w:rFonts w:asciiTheme="minorHAnsi" w:hAnsiTheme="minorHAnsi" w:cstheme="minorBidi"/>
          <w:b/>
          <w:bCs/>
          <w:color w:val="000000" w:themeColor="text1"/>
          <w:sz w:val="28"/>
          <w:szCs w:val="28"/>
        </w:rPr>
      </w:pPr>
    </w:p>
    <w:p w14:paraId="27D5CF31" w14:textId="23742C02" w:rsidR="5E1E8D3E" w:rsidRPr="008B6B60" w:rsidRDefault="5E1E8D3E" w:rsidP="00E6029F">
      <w:pPr>
        <w:spacing w:after="160" w:line="254" w:lineRule="auto"/>
        <w:rPr>
          <w:rFonts w:asciiTheme="minorHAnsi" w:eastAsia="Calibri" w:hAnsiTheme="minorHAnsi" w:cstheme="minorHAnsi"/>
          <w:color w:val="000000" w:themeColor="text1"/>
          <w:szCs w:val="24"/>
        </w:rPr>
      </w:pPr>
      <w:r w:rsidRPr="008B6B60">
        <w:rPr>
          <w:rFonts w:asciiTheme="minorHAnsi" w:eastAsia="Calibri" w:hAnsiTheme="minorHAnsi" w:cstheme="minorHAnsi"/>
          <w:color w:val="000000" w:themeColor="text1"/>
          <w:szCs w:val="24"/>
        </w:rPr>
        <w:t>Describe your company and proposed project experience. Include the following information, at a minimum:</w:t>
      </w:r>
    </w:p>
    <w:p w14:paraId="2C82C60B" w14:textId="73C2DD7D" w:rsidR="5E1E8D3E" w:rsidRPr="008B6B60" w:rsidRDefault="5E1E8D3E" w:rsidP="00E6029F">
      <w:pPr>
        <w:pStyle w:val="ListParagraph"/>
        <w:numPr>
          <w:ilvl w:val="0"/>
          <w:numId w:val="1"/>
        </w:numPr>
        <w:spacing w:line="254" w:lineRule="auto"/>
        <w:rPr>
          <w:rFonts w:asciiTheme="minorHAnsi" w:eastAsia="Calibri" w:hAnsiTheme="minorHAnsi" w:cstheme="minorHAnsi"/>
          <w:color w:val="000000" w:themeColor="text1"/>
          <w:szCs w:val="24"/>
        </w:rPr>
      </w:pPr>
      <w:r w:rsidRPr="008B6B60">
        <w:rPr>
          <w:rFonts w:asciiTheme="minorHAnsi" w:eastAsia="Calibri" w:hAnsiTheme="minorHAnsi" w:cstheme="minorHAnsi"/>
          <w:color w:val="000000" w:themeColor="text1"/>
          <w:szCs w:val="24"/>
        </w:rPr>
        <w:t xml:space="preserve">A list of organizations for which you have delivered system solution(s) and services similar in size and scope.  </w:t>
      </w:r>
    </w:p>
    <w:p w14:paraId="7A78724E" w14:textId="2D8D8616" w:rsidR="5E1E8D3E" w:rsidRPr="008B6B60" w:rsidRDefault="5E1E8D3E" w:rsidP="00E6029F">
      <w:pPr>
        <w:pStyle w:val="ListParagraph"/>
        <w:numPr>
          <w:ilvl w:val="1"/>
          <w:numId w:val="1"/>
        </w:numPr>
        <w:spacing w:line="254" w:lineRule="auto"/>
        <w:rPr>
          <w:rFonts w:asciiTheme="minorHAnsi" w:eastAsia="Calibri" w:hAnsiTheme="minorHAnsi" w:cstheme="minorHAnsi"/>
          <w:color w:val="000000" w:themeColor="text1"/>
          <w:szCs w:val="24"/>
        </w:rPr>
      </w:pPr>
      <w:r w:rsidRPr="008B6B60">
        <w:rPr>
          <w:rFonts w:asciiTheme="minorHAnsi" w:eastAsia="Calibri" w:hAnsiTheme="minorHAnsi" w:cstheme="minorHAnsi"/>
          <w:color w:val="000000" w:themeColor="text1"/>
          <w:szCs w:val="24"/>
        </w:rPr>
        <w:t xml:space="preserve">Include the client’s name, project description and goals, the solution used (clearly stating if it is the solution you are proposing for </w:t>
      </w:r>
      <w:r w:rsidR="69E205E7" w:rsidRPr="008B6B60">
        <w:rPr>
          <w:rFonts w:asciiTheme="minorHAnsi" w:eastAsia="Calibri" w:hAnsiTheme="minorHAnsi" w:cstheme="minorHAnsi"/>
          <w:color w:val="000000" w:themeColor="text1"/>
          <w:szCs w:val="24"/>
        </w:rPr>
        <w:t>IDOH</w:t>
      </w:r>
      <w:r w:rsidRPr="008B6B60">
        <w:rPr>
          <w:rFonts w:asciiTheme="minorHAnsi" w:eastAsia="Calibri" w:hAnsiTheme="minorHAnsi" w:cstheme="minorHAnsi"/>
          <w:color w:val="000000" w:themeColor="text1"/>
          <w:szCs w:val="24"/>
        </w:rPr>
        <w:t>), the functionality included (e.g. provider management, case management, program management), who hosted the solution, your project role, duration of the role, whether the solution has been implemented, and project results.</w:t>
      </w:r>
    </w:p>
    <w:p w14:paraId="24E39C89" w14:textId="3EB5894E" w:rsidR="5E1E8D3E" w:rsidRPr="008B6B60" w:rsidRDefault="5E1E8D3E" w:rsidP="00E6029F">
      <w:pPr>
        <w:pStyle w:val="ListParagraph"/>
        <w:numPr>
          <w:ilvl w:val="1"/>
          <w:numId w:val="1"/>
        </w:numPr>
        <w:spacing w:line="254" w:lineRule="auto"/>
        <w:rPr>
          <w:rFonts w:asciiTheme="minorHAnsi" w:eastAsia="Calibri" w:hAnsiTheme="minorHAnsi" w:cstheme="minorHAnsi"/>
          <w:color w:val="000000" w:themeColor="text1"/>
          <w:szCs w:val="24"/>
        </w:rPr>
      </w:pPr>
      <w:r w:rsidRPr="008B6B60">
        <w:rPr>
          <w:rFonts w:asciiTheme="minorHAnsi" w:eastAsia="Calibri" w:hAnsiTheme="minorHAnsi" w:cstheme="minorHAnsi"/>
          <w:color w:val="000000" w:themeColor="text1"/>
          <w:szCs w:val="24"/>
        </w:rPr>
        <w:t>Describe any problems and failures that you encountered in delivering your services, how these were resolved, and what the lessons learned were.</w:t>
      </w:r>
    </w:p>
    <w:p w14:paraId="5192A4C4" w14:textId="6522C0C9" w:rsidR="5E1E8D3E" w:rsidRPr="008B6B60" w:rsidRDefault="5E1E8D3E" w:rsidP="00E6029F">
      <w:pPr>
        <w:pStyle w:val="ListParagraph"/>
        <w:numPr>
          <w:ilvl w:val="0"/>
          <w:numId w:val="1"/>
        </w:numPr>
        <w:spacing w:line="254" w:lineRule="auto"/>
        <w:rPr>
          <w:rFonts w:asciiTheme="minorHAnsi" w:eastAsia="Calibri" w:hAnsiTheme="minorHAnsi" w:cstheme="minorHAnsi"/>
          <w:color w:val="000000" w:themeColor="text1"/>
          <w:szCs w:val="24"/>
        </w:rPr>
      </w:pPr>
      <w:r w:rsidRPr="008B6B60">
        <w:rPr>
          <w:rFonts w:asciiTheme="minorHAnsi" w:eastAsia="Calibri" w:hAnsiTheme="minorHAnsi" w:cstheme="minorHAnsi"/>
          <w:color w:val="000000" w:themeColor="text1"/>
          <w:szCs w:val="24"/>
        </w:rPr>
        <w:t>Your M&amp;O experience for similar systems, especially with respect to your proposed solution. Include the following information, at a minimum: infrastructure management, application monitoring, incident management, access management, helpdesk, business continuity, and disaster recovery.</w:t>
      </w:r>
    </w:p>
    <w:p w14:paraId="544CC1CD" w14:textId="4C9A8CE5" w:rsidR="5E1E8D3E" w:rsidRPr="008B6B60" w:rsidRDefault="5E1E8D3E" w:rsidP="00E6029F">
      <w:pPr>
        <w:pStyle w:val="ListParagraph"/>
        <w:numPr>
          <w:ilvl w:val="0"/>
          <w:numId w:val="1"/>
        </w:numPr>
        <w:spacing w:line="254" w:lineRule="auto"/>
        <w:rPr>
          <w:rFonts w:asciiTheme="minorHAnsi" w:eastAsia="Calibri" w:hAnsiTheme="minorHAnsi" w:cstheme="minorHAnsi"/>
          <w:color w:val="000000" w:themeColor="text1"/>
          <w:szCs w:val="24"/>
        </w:rPr>
      </w:pPr>
      <w:r w:rsidRPr="008B6B60">
        <w:rPr>
          <w:rFonts w:asciiTheme="minorHAnsi" w:eastAsia="Calibri" w:hAnsiTheme="minorHAnsi" w:cstheme="minorHAnsi"/>
          <w:color w:val="000000" w:themeColor="text1"/>
          <w:szCs w:val="24"/>
        </w:rPr>
        <w:t>Any formal corrective actions that your company has experienced under previous contracts.</w:t>
      </w:r>
    </w:p>
    <w:p w14:paraId="23569DE5" w14:textId="633B12C6" w:rsidR="68043CA1" w:rsidRPr="008B6B60" w:rsidRDefault="68043CA1" w:rsidP="68043CA1">
      <w:pPr>
        <w:rPr>
          <w:rFonts w:asciiTheme="minorHAnsi" w:hAnsiTheme="minorHAnsi" w:cstheme="minorHAnsi"/>
          <w:b/>
          <w:bCs/>
          <w:color w:val="000000" w:themeColor="text1"/>
          <w:szCs w:val="24"/>
        </w:rPr>
      </w:pPr>
    </w:p>
    <w:p w14:paraId="2AAE3BC1" w14:textId="5FC5F2F9" w:rsidR="00764552" w:rsidRPr="008B6B60" w:rsidRDefault="0B57A0D9" w:rsidP="72EFC7C1">
      <w:pPr>
        <w:rPr>
          <w:rFonts w:asciiTheme="minorHAnsi" w:hAnsiTheme="minorHAnsi" w:cstheme="minorHAnsi"/>
          <w:b/>
          <w:bCs/>
          <w:color w:val="000000" w:themeColor="text1"/>
          <w:szCs w:val="24"/>
        </w:rPr>
      </w:pPr>
      <w:r w:rsidRPr="008B6B60">
        <w:rPr>
          <w:rFonts w:asciiTheme="minorHAnsi" w:hAnsiTheme="minorHAnsi" w:cstheme="minorHAnsi"/>
          <w:b/>
          <w:bCs/>
          <w:color w:val="000000" w:themeColor="text1"/>
          <w:szCs w:val="24"/>
        </w:rPr>
        <w:t>OR</w:t>
      </w:r>
    </w:p>
    <w:p w14:paraId="2DE89B86" w14:textId="153F7E78" w:rsidR="72EFC7C1" w:rsidRPr="008B6B60" w:rsidRDefault="72EFC7C1" w:rsidP="72EFC7C1">
      <w:pPr>
        <w:rPr>
          <w:rFonts w:asciiTheme="minorHAnsi" w:hAnsiTheme="minorHAnsi" w:cstheme="minorHAnsi"/>
          <w:b/>
          <w:bCs/>
          <w:color w:val="000000" w:themeColor="text1"/>
          <w:szCs w:val="24"/>
        </w:rPr>
      </w:pPr>
    </w:p>
    <w:p w14:paraId="7D1EE08E" w14:textId="109F6613" w:rsidR="0B57A0D9" w:rsidRPr="008B6B60" w:rsidRDefault="0B57A0D9" w:rsidP="72EFC7C1">
      <w:pPr>
        <w:rPr>
          <w:rFonts w:asciiTheme="minorHAnsi" w:eastAsia="Calibri" w:hAnsiTheme="minorHAnsi" w:cstheme="minorHAnsi"/>
          <w:szCs w:val="24"/>
        </w:rPr>
      </w:pPr>
      <w:r w:rsidRPr="008B6B60">
        <w:rPr>
          <w:rFonts w:asciiTheme="minorHAnsi" w:hAnsiTheme="minorHAnsi" w:cstheme="minorHAnsi"/>
          <w:color w:val="000000" w:themeColor="text1"/>
          <w:szCs w:val="24"/>
        </w:rPr>
        <w:t>Mandatory Requirement 1: The respondent has successfully implemented a similar system for at least one state or local agency in the previous 5 years. If YES, please specify the state or local agency(s) below and provide details on that project...</w:t>
      </w:r>
    </w:p>
    <w:p w14:paraId="583AC26B" w14:textId="2A69A014" w:rsidR="72EFC7C1" w:rsidRDefault="72EFC7C1" w:rsidP="72EFC7C1">
      <w:pPr>
        <w:rPr>
          <w:rFonts w:ascii="Times New Roman" w:hAnsi="Times New Roman"/>
          <w:color w:val="000000" w:themeColor="text1"/>
          <w:sz w:val="28"/>
          <w:szCs w:val="28"/>
        </w:rPr>
      </w:pPr>
    </w:p>
    <w:p w14:paraId="64B9193B" w14:textId="653062B9" w:rsidR="00F95D3F" w:rsidRPr="0002578B" w:rsidRDefault="00F95D3F" w:rsidP="5052D81C">
      <w:pPr>
        <w:rPr>
          <w:rFonts w:asciiTheme="minorHAnsi" w:hAnsiTheme="minorHAnsi" w:cstheme="minorBidi"/>
          <w:b/>
          <w:color w:val="000000" w:themeColor="text1"/>
          <w:sz w:val="28"/>
          <w:szCs w:val="28"/>
        </w:rPr>
      </w:pPr>
      <w:r w:rsidRPr="5052D81C">
        <w:rPr>
          <w:rFonts w:asciiTheme="minorHAnsi" w:hAnsiTheme="minorHAnsi" w:cstheme="minorBidi"/>
          <w:b/>
          <w:color w:val="000000" w:themeColor="text1"/>
          <w:sz w:val="28"/>
          <w:szCs w:val="28"/>
        </w:rPr>
        <w:t>General Requirements and Definitions</w:t>
      </w:r>
    </w:p>
    <w:p w14:paraId="4DFA71E4"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161D40CA" w14:textId="77777777" w:rsidR="0045412C" w:rsidRPr="0002578B" w:rsidRDefault="0045412C" w:rsidP="0045412C">
      <w:pPr>
        <w:rPr>
          <w:rFonts w:asciiTheme="minorHAnsi" w:hAnsiTheme="minorHAnsi" w:cstheme="minorHAnsi"/>
          <w:color w:val="000000" w:themeColor="text1"/>
          <w:szCs w:val="24"/>
        </w:rPr>
      </w:pPr>
    </w:p>
    <w:p w14:paraId="3DA23A08" w14:textId="27F09664" w:rsidR="0045412C" w:rsidRPr="004C07FC" w:rsidRDefault="0045412C" w:rsidP="00B0531D">
      <w:pPr>
        <w:pStyle w:val="ListParagraph"/>
        <w:numPr>
          <w:ilvl w:val="0"/>
          <w:numId w:val="2"/>
        </w:numPr>
        <w:rPr>
          <w:rFonts w:asciiTheme="minorHAnsi" w:hAnsiTheme="minorHAnsi" w:cstheme="minorBidi"/>
          <w:color w:val="000000" w:themeColor="text1"/>
          <w:szCs w:val="24"/>
        </w:rPr>
      </w:pPr>
      <w:r w:rsidRPr="5052D81C">
        <w:rPr>
          <w:rFonts w:asciiTheme="minorHAnsi" w:hAnsiTheme="minorHAnsi" w:cstheme="minorBidi"/>
          <w:color w:val="000000" w:themeColor="text1"/>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tbl>
      <w:tblPr>
        <w:tblStyle w:val="TableGrid"/>
        <w:tblW w:w="0" w:type="auto"/>
        <w:shd w:val="clear" w:color="auto" w:fill="FFFF99"/>
        <w:tblLook w:val="01E0" w:firstRow="1" w:lastRow="1" w:firstColumn="1" w:lastColumn="1" w:noHBand="0" w:noVBand="0"/>
      </w:tblPr>
      <w:tblGrid>
        <w:gridCol w:w="8856"/>
      </w:tblGrid>
      <w:tr w:rsidR="0045412C" w:rsidRPr="0002578B" w14:paraId="742C17D5" w14:textId="77777777" w:rsidTr="00BD6416">
        <w:tc>
          <w:tcPr>
            <w:tcW w:w="8856" w:type="dxa"/>
            <w:shd w:val="clear" w:color="auto" w:fill="FFFF99"/>
          </w:tcPr>
          <w:p w14:paraId="13991E4C" w14:textId="77777777" w:rsidR="0045412C" w:rsidRPr="0002578B" w:rsidRDefault="0045412C" w:rsidP="00BD6416">
            <w:pPr>
              <w:rPr>
                <w:rFonts w:asciiTheme="minorHAnsi" w:hAnsiTheme="minorHAnsi" w:cstheme="minorHAnsi"/>
                <w:b/>
                <w:color w:val="000000" w:themeColor="text1"/>
              </w:rPr>
            </w:pPr>
          </w:p>
        </w:tc>
      </w:tr>
    </w:tbl>
    <w:p w14:paraId="7CAC1AC1"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58781E3F" w14:textId="14619521" w:rsidR="009918E9" w:rsidRPr="004C07FC" w:rsidRDefault="0045412C" w:rsidP="00B0531D">
      <w:pPr>
        <w:pStyle w:val="ListParagraph"/>
        <w:numPr>
          <w:ilvl w:val="0"/>
          <w:numId w:val="2"/>
        </w:numPr>
        <w:rPr>
          <w:rFonts w:asciiTheme="minorHAnsi" w:hAnsiTheme="minorHAnsi" w:cstheme="minorBidi"/>
          <w:color w:val="000000" w:themeColor="text1"/>
          <w:szCs w:val="24"/>
        </w:rPr>
      </w:pPr>
      <w:r w:rsidRPr="5052D81C">
        <w:rPr>
          <w:rFonts w:asciiTheme="minorHAnsi" w:hAnsiTheme="minorHAnsi" w:cstheme="minorBidi"/>
          <w:color w:val="000000" w:themeColor="text1"/>
        </w:rPr>
        <w:t xml:space="preserve">Please confirm you have carefully reviewed all requirements listed in RFP Section </w:t>
      </w:r>
      <w:r w:rsidR="00B33818" w:rsidRPr="5052D81C">
        <w:rPr>
          <w:rFonts w:asciiTheme="minorHAnsi" w:hAnsiTheme="minorHAnsi" w:cstheme="minorBidi"/>
          <w:color w:val="000000" w:themeColor="text1"/>
        </w:rPr>
        <w:t>1.4</w:t>
      </w:r>
      <w:r w:rsidRPr="5052D81C">
        <w:rPr>
          <w:rFonts w:asciiTheme="minorHAnsi" w:hAnsiTheme="minorHAnsi" w:cstheme="minorBidi"/>
          <w:color w:val="000000" w:themeColor="text1"/>
        </w:rPr>
        <w:t>.  Should your company have any exceptions, substitutions, or conditions for the State’s consideration, please list them below. The State will not accept exceptions, substitutions, or conditions introduced after award, during contract finalization and implementation.</w:t>
      </w:r>
    </w:p>
    <w:tbl>
      <w:tblPr>
        <w:tblStyle w:val="TableGrid"/>
        <w:tblW w:w="0" w:type="auto"/>
        <w:tblInd w:w="-5" w:type="dxa"/>
        <w:tblLook w:val="04A0" w:firstRow="1" w:lastRow="0" w:firstColumn="1" w:lastColumn="0" w:noHBand="0" w:noVBand="1"/>
      </w:tblPr>
      <w:tblGrid>
        <w:gridCol w:w="8910"/>
      </w:tblGrid>
      <w:tr w:rsidR="009918E9" w:rsidRPr="0002578B" w14:paraId="653AA92F" w14:textId="77777777" w:rsidTr="009918E9">
        <w:tc>
          <w:tcPr>
            <w:tcW w:w="8910" w:type="dxa"/>
            <w:shd w:val="clear" w:color="auto" w:fill="FFFF99"/>
          </w:tcPr>
          <w:p w14:paraId="49BFFC30" w14:textId="77777777" w:rsidR="009918E9" w:rsidRPr="0002578B" w:rsidRDefault="009918E9" w:rsidP="009918E9">
            <w:pPr>
              <w:pStyle w:val="ListParagraph"/>
              <w:ind w:left="0"/>
              <w:rPr>
                <w:rFonts w:asciiTheme="minorHAnsi" w:hAnsiTheme="minorHAnsi" w:cstheme="minorHAnsi"/>
                <w:color w:val="000000" w:themeColor="text1"/>
                <w:szCs w:val="24"/>
              </w:rPr>
            </w:pPr>
            <w:bookmarkStart w:id="0" w:name="_Hlk158623702"/>
          </w:p>
        </w:tc>
      </w:tr>
      <w:bookmarkEnd w:id="0"/>
    </w:tbl>
    <w:p w14:paraId="51C0BE75" w14:textId="77777777" w:rsidR="009918E9" w:rsidRDefault="009918E9" w:rsidP="00800277">
      <w:pPr>
        <w:rPr>
          <w:rFonts w:asciiTheme="minorHAnsi" w:hAnsiTheme="minorHAnsi" w:cstheme="minorHAnsi"/>
          <w:color w:val="000000" w:themeColor="text1"/>
          <w:szCs w:val="24"/>
        </w:rPr>
      </w:pPr>
    </w:p>
    <w:p w14:paraId="7E38C85B" w14:textId="77777777" w:rsidR="00812F72" w:rsidRDefault="00812F72" w:rsidP="00800277">
      <w:pPr>
        <w:rPr>
          <w:rFonts w:asciiTheme="minorHAnsi" w:hAnsiTheme="minorHAnsi" w:cstheme="minorBidi"/>
          <w:b/>
          <w:bCs/>
          <w:color w:val="000000" w:themeColor="text1"/>
          <w:sz w:val="28"/>
          <w:szCs w:val="28"/>
        </w:rPr>
      </w:pPr>
    </w:p>
    <w:p w14:paraId="6E91FBEC" w14:textId="5C7352D9" w:rsidR="00205BC8" w:rsidRDefault="00205BC8" w:rsidP="00B0531D">
      <w:pPr>
        <w:pStyle w:val="ListParagraph"/>
        <w:numPr>
          <w:ilvl w:val="0"/>
          <w:numId w:val="6"/>
        </w:numPr>
        <w:rPr>
          <w:rFonts w:asciiTheme="minorHAnsi" w:hAnsiTheme="minorHAnsi" w:cstheme="minorBidi"/>
          <w:b/>
          <w:bCs/>
          <w:color w:val="000000" w:themeColor="text1"/>
          <w:sz w:val="28"/>
          <w:szCs w:val="28"/>
        </w:rPr>
      </w:pPr>
      <w:r w:rsidRPr="00205BC8">
        <w:rPr>
          <w:rFonts w:asciiTheme="minorHAnsi" w:hAnsiTheme="minorHAnsi" w:cstheme="minorBidi"/>
          <w:b/>
          <w:bCs/>
          <w:color w:val="000000" w:themeColor="text1"/>
          <w:sz w:val="28"/>
          <w:szCs w:val="28"/>
        </w:rPr>
        <w:t>Healthcare Infrastructure Status Information System</w:t>
      </w:r>
    </w:p>
    <w:p w14:paraId="21E86ACF" w14:textId="77777777" w:rsidR="00205BC8" w:rsidRPr="00205BC8" w:rsidRDefault="00205BC8" w:rsidP="00205BC8">
      <w:pPr>
        <w:pStyle w:val="ListParagraph"/>
        <w:ind w:left="1080"/>
        <w:rPr>
          <w:rFonts w:asciiTheme="minorHAnsi" w:hAnsiTheme="minorHAnsi" w:cstheme="minorBidi"/>
          <w:b/>
          <w:bCs/>
          <w:color w:val="000000" w:themeColor="text1"/>
          <w:sz w:val="28"/>
          <w:szCs w:val="28"/>
        </w:rPr>
      </w:pPr>
    </w:p>
    <w:p w14:paraId="7F712CD8" w14:textId="7167B555" w:rsidR="008C4BDA" w:rsidRDefault="00D437DC" w:rsidP="00B0531D">
      <w:pPr>
        <w:pStyle w:val="ListParagraph"/>
        <w:numPr>
          <w:ilvl w:val="0"/>
          <w:numId w:val="2"/>
        </w:numPr>
        <w:rPr>
          <w:rFonts w:ascii="Calibri" w:eastAsia="Calibri" w:hAnsi="Calibri" w:cs="Calibri"/>
          <w:szCs w:val="24"/>
        </w:rPr>
      </w:pPr>
      <w:r>
        <w:rPr>
          <w:rFonts w:ascii="Calibri" w:eastAsia="Calibri" w:hAnsi="Calibri" w:cs="Calibri"/>
          <w:szCs w:val="24"/>
        </w:rPr>
        <w:t>The Respondent must provide a description regarding how it will meet and address the requirements of the following:</w:t>
      </w:r>
    </w:p>
    <w:p w14:paraId="513A6924" w14:textId="67137096" w:rsidR="00D437DC" w:rsidRDefault="00D437DC" w:rsidP="00B0531D">
      <w:pPr>
        <w:pStyle w:val="ListParagraph"/>
        <w:numPr>
          <w:ilvl w:val="0"/>
          <w:numId w:val="3"/>
        </w:numPr>
        <w:rPr>
          <w:rFonts w:ascii="Calibri" w:eastAsia="Calibri" w:hAnsi="Calibri" w:cs="Calibri"/>
          <w:szCs w:val="24"/>
        </w:rPr>
      </w:pPr>
      <w:r>
        <w:rPr>
          <w:rFonts w:ascii="Calibri" w:eastAsia="Calibri" w:hAnsi="Calibri" w:cs="Calibri"/>
          <w:szCs w:val="24"/>
        </w:rPr>
        <w:t>Essential Elements of Information required for Indiana health care readiness emergency management.</w:t>
      </w:r>
    </w:p>
    <w:p w14:paraId="5E02CD8C" w14:textId="1DEB44EE" w:rsidR="008C4BDA" w:rsidRPr="004C07FC" w:rsidRDefault="00D437DC" w:rsidP="00B0531D">
      <w:pPr>
        <w:pStyle w:val="ListParagraph"/>
        <w:numPr>
          <w:ilvl w:val="0"/>
          <w:numId w:val="3"/>
        </w:numPr>
        <w:rPr>
          <w:rFonts w:ascii="Calibri" w:eastAsia="Calibri" w:hAnsi="Calibri" w:cs="Calibri"/>
          <w:szCs w:val="24"/>
        </w:rPr>
      </w:pPr>
      <w:r>
        <w:rPr>
          <w:rFonts w:ascii="Calibri" w:eastAsia="Calibri" w:hAnsi="Calibri" w:cs="Calibri"/>
          <w:szCs w:val="24"/>
        </w:rPr>
        <w:t>Ensure IDOH has full and complete access</w:t>
      </w:r>
      <w:r w:rsidR="000415B6">
        <w:rPr>
          <w:rFonts w:ascii="Calibri" w:eastAsia="Calibri" w:hAnsi="Calibri" w:cs="Calibri"/>
          <w:szCs w:val="24"/>
        </w:rPr>
        <w:t>/</w:t>
      </w:r>
      <w:r w:rsidRPr="009F15C2">
        <w:rPr>
          <w:rFonts w:ascii="Calibri" w:eastAsia="Calibri" w:hAnsi="Calibri" w:cs="Calibri"/>
          <w:szCs w:val="24"/>
        </w:rPr>
        <w:t>control</w:t>
      </w:r>
      <w:r>
        <w:rPr>
          <w:rFonts w:ascii="Calibri" w:eastAsia="Calibri" w:hAnsi="Calibri" w:cs="Calibri"/>
          <w:szCs w:val="24"/>
        </w:rPr>
        <w:t xml:space="preserve"> of real time submitted data along with key stakeholders and partners of IDOH.</w:t>
      </w:r>
    </w:p>
    <w:tbl>
      <w:tblPr>
        <w:tblStyle w:val="TableGrid"/>
        <w:tblW w:w="0" w:type="auto"/>
        <w:tblInd w:w="-5" w:type="dxa"/>
        <w:tblLook w:val="04A0" w:firstRow="1" w:lastRow="0" w:firstColumn="1" w:lastColumn="0" w:noHBand="0" w:noVBand="1"/>
      </w:tblPr>
      <w:tblGrid>
        <w:gridCol w:w="8910"/>
      </w:tblGrid>
      <w:tr w:rsidR="008C4BDA" w:rsidRPr="004B4BD4" w14:paraId="5FFE6A04" w14:textId="77777777">
        <w:tc>
          <w:tcPr>
            <w:tcW w:w="8910" w:type="dxa"/>
            <w:shd w:val="clear" w:color="auto" w:fill="FFFF99"/>
          </w:tcPr>
          <w:p w14:paraId="41EDEF34" w14:textId="77777777" w:rsidR="008C4BDA" w:rsidRPr="004B4BD4" w:rsidRDefault="008C4BDA" w:rsidP="005C6D21">
            <w:pPr>
              <w:pStyle w:val="ListParagraph"/>
              <w:ind w:left="0"/>
              <w:rPr>
                <w:rFonts w:asciiTheme="minorHAnsi" w:hAnsiTheme="minorHAnsi" w:cstheme="minorHAnsi"/>
                <w:color w:val="000000" w:themeColor="text1"/>
                <w:szCs w:val="24"/>
              </w:rPr>
            </w:pPr>
          </w:p>
        </w:tc>
      </w:tr>
    </w:tbl>
    <w:p w14:paraId="2D080A86" w14:textId="77777777" w:rsidR="007D73D1" w:rsidRPr="004C07FC" w:rsidRDefault="007D73D1" w:rsidP="004C07FC">
      <w:pPr>
        <w:rPr>
          <w:rFonts w:ascii="Calibri" w:eastAsia="Calibri" w:hAnsi="Calibri" w:cs="Calibri"/>
          <w:szCs w:val="24"/>
        </w:rPr>
      </w:pPr>
    </w:p>
    <w:p w14:paraId="5908D004" w14:textId="553AE11D" w:rsidR="00EF1569" w:rsidRDefault="00D437DC" w:rsidP="00B0531D">
      <w:pPr>
        <w:pStyle w:val="ListParagraph"/>
        <w:numPr>
          <w:ilvl w:val="0"/>
          <w:numId w:val="2"/>
        </w:numPr>
        <w:rPr>
          <w:rFonts w:ascii="Calibri" w:eastAsia="Calibri" w:hAnsi="Calibri" w:cs="Calibri"/>
        </w:rPr>
      </w:pPr>
      <w:r>
        <w:rPr>
          <w:rFonts w:ascii="Calibri" w:eastAsia="Calibri" w:hAnsi="Calibri" w:cs="Calibri"/>
        </w:rPr>
        <w:t>The Respondent must provide details of how they plan to provide comprehensive tracking and reporting of EEI’s to include but not be limited to the following:</w:t>
      </w:r>
    </w:p>
    <w:p w14:paraId="2AAAF635"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Bed capacity and utilization (e.g., ICU, med/surg, pediatric, behavioral health)</w:t>
      </w:r>
    </w:p>
    <w:p w14:paraId="7BB40A4B"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Ventilator availability</w:t>
      </w:r>
    </w:p>
    <w:p w14:paraId="44FBE48B"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Generator and power status</w:t>
      </w:r>
    </w:p>
    <w:p w14:paraId="0E7B87BC"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Emergency department functionality</w:t>
      </w:r>
    </w:p>
    <w:p w14:paraId="3412E59B"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Staffing levels and shortages</w:t>
      </w:r>
    </w:p>
    <w:p w14:paraId="53FF2886"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Surge capacity and Mass Causality Triage indicators</w:t>
      </w:r>
    </w:p>
    <w:p w14:paraId="7EC285E0"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Diversion Status</w:t>
      </w:r>
    </w:p>
    <w:p w14:paraId="0796E37B"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Telecommunications Status</w:t>
      </w:r>
    </w:p>
    <w:p w14:paraId="42A197F6"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Facility Water Status</w:t>
      </w:r>
    </w:p>
    <w:p w14:paraId="4C4F8DA3" w14:textId="77777777" w:rsidR="00666270" w:rsidRPr="00666270" w:rsidRDefault="00666270" w:rsidP="00B0531D">
      <w:pPr>
        <w:pStyle w:val="ListParagraph"/>
        <w:numPr>
          <w:ilvl w:val="0"/>
          <w:numId w:val="4"/>
        </w:numPr>
        <w:rPr>
          <w:rFonts w:ascii="Calibri" w:eastAsia="Calibri" w:hAnsi="Calibri" w:cs="Calibri"/>
        </w:rPr>
      </w:pPr>
      <w:r w:rsidRPr="00666270">
        <w:rPr>
          <w:rFonts w:ascii="Calibri" w:eastAsia="Calibri" w:hAnsi="Calibri" w:cs="Calibri"/>
        </w:rPr>
        <w:t xml:space="preserve">Electronic Medical Records Status </w:t>
      </w:r>
    </w:p>
    <w:tbl>
      <w:tblPr>
        <w:tblStyle w:val="TableGrid"/>
        <w:tblW w:w="0" w:type="auto"/>
        <w:tblInd w:w="-5" w:type="dxa"/>
        <w:tblLook w:val="04A0" w:firstRow="1" w:lastRow="0" w:firstColumn="1" w:lastColumn="0" w:noHBand="0" w:noVBand="1"/>
      </w:tblPr>
      <w:tblGrid>
        <w:gridCol w:w="8910"/>
      </w:tblGrid>
      <w:tr w:rsidR="0017078A" w:rsidRPr="004B4BD4" w14:paraId="0E38E28C" w14:textId="77777777" w:rsidTr="00591E9B">
        <w:tc>
          <w:tcPr>
            <w:tcW w:w="8910" w:type="dxa"/>
            <w:shd w:val="clear" w:color="auto" w:fill="FFFF99"/>
          </w:tcPr>
          <w:p w14:paraId="379FF2F8" w14:textId="77777777" w:rsidR="0017078A" w:rsidRPr="004B4BD4" w:rsidRDefault="0017078A" w:rsidP="00591E9B">
            <w:pPr>
              <w:pStyle w:val="ListParagraph"/>
              <w:ind w:left="0"/>
              <w:rPr>
                <w:rFonts w:asciiTheme="minorHAnsi" w:hAnsiTheme="minorHAnsi" w:cstheme="minorHAnsi"/>
                <w:color w:val="000000" w:themeColor="text1"/>
                <w:szCs w:val="24"/>
              </w:rPr>
            </w:pPr>
          </w:p>
        </w:tc>
      </w:tr>
    </w:tbl>
    <w:p w14:paraId="0FDA8EDA" w14:textId="77777777" w:rsidR="008E07C5" w:rsidRPr="008E07C5" w:rsidRDefault="008E07C5" w:rsidP="008E07C5">
      <w:pPr>
        <w:rPr>
          <w:rFonts w:ascii="Calibri" w:eastAsia="Calibri" w:hAnsi="Calibri" w:cs="Calibri"/>
        </w:rPr>
      </w:pPr>
    </w:p>
    <w:p w14:paraId="2FC848E9" w14:textId="77777777" w:rsidR="0025710C" w:rsidRDefault="0025710C" w:rsidP="00C55284">
      <w:pPr>
        <w:rPr>
          <w:rFonts w:ascii="Calibri" w:eastAsia="Calibri" w:hAnsi="Calibri" w:cs="Calibri"/>
          <w:szCs w:val="24"/>
        </w:rPr>
      </w:pPr>
    </w:p>
    <w:p w14:paraId="4AA8952F" w14:textId="3BC115EC" w:rsidR="000658D7" w:rsidRDefault="000658D7" w:rsidP="00C55284">
      <w:pPr>
        <w:rPr>
          <w:rFonts w:ascii="Calibri" w:eastAsia="Calibri" w:hAnsi="Calibri" w:cs="Calibri"/>
          <w:b/>
          <w:bCs/>
          <w:sz w:val="28"/>
          <w:szCs w:val="28"/>
        </w:rPr>
      </w:pPr>
      <w:r w:rsidRPr="000658D7">
        <w:rPr>
          <w:rFonts w:ascii="Calibri" w:eastAsia="Calibri" w:hAnsi="Calibri" w:cs="Calibri"/>
          <w:b/>
          <w:bCs/>
          <w:sz w:val="28"/>
          <w:szCs w:val="28"/>
        </w:rPr>
        <w:t xml:space="preserve">User </w:t>
      </w:r>
      <w:r w:rsidR="00962592">
        <w:rPr>
          <w:rFonts w:ascii="Calibri" w:eastAsia="Calibri" w:hAnsi="Calibri" w:cs="Calibri"/>
          <w:b/>
          <w:bCs/>
          <w:sz w:val="28"/>
          <w:szCs w:val="28"/>
        </w:rPr>
        <w:t>Experience and Functional</w:t>
      </w:r>
      <w:r w:rsidRPr="000658D7">
        <w:rPr>
          <w:rFonts w:ascii="Calibri" w:eastAsia="Calibri" w:hAnsi="Calibri" w:cs="Calibri"/>
          <w:b/>
          <w:bCs/>
          <w:sz w:val="28"/>
          <w:szCs w:val="28"/>
        </w:rPr>
        <w:t xml:space="preserve"> Requirements</w:t>
      </w:r>
    </w:p>
    <w:p w14:paraId="7639E908" w14:textId="4AB10351" w:rsidR="00437E02" w:rsidRPr="009F15C2" w:rsidRDefault="00C65378" w:rsidP="009F15C2">
      <w:pPr>
        <w:rPr>
          <w:rFonts w:asciiTheme="minorHAnsi" w:hAnsiTheme="minorHAnsi" w:cstheme="minorBidi"/>
          <w:color w:val="000000" w:themeColor="text1"/>
        </w:rPr>
      </w:pPr>
      <w:r w:rsidRPr="009F15C2">
        <w:rPr>
          <w:rFonts w:asciiTheme="minorHAnsi" w:hAnsiTheme="minorHAnsi" w:cstheme="minorBidi"/>
          <w:color w:val="000000" w:themeColor="text1"/>
        </w:rPr>
        <w:t xml:space="preserve">Please </w:t>
      </w:r>
      <w:r w:rsidR="00D56C6D" w:rsidRPr="009F15C2">
        <w:rPr>
          <w:rFonts w:asciiTheme="minorHAnsi" w:hAnsiTheme="minorHAnsi" w:cstheme="minorBidi"/>
          <w:color w:val="000000" w:themeColor="text1"/>
        </w:rPr>
        <w:t>provide an example and/or explain</w:t>
      </w:r>
      <w:r w:rsidR="00E93FFC" w:rsidRPr="009F15C2">
        <w:rPr>
          <w:rFonts w:asciiTheme="minorHAnsi" w:hAnsiTheme="minorHAnsi" w:cstheme="minorBidi"/>
          <w:color w:val="000000" w:themeColor="text1"/>
        </w:rPr>
        <w:t xml:space="preserve"> how</w:t>
      </w:r>
      <w:r w:rsidR="00D56C6D" w:rsidRPr="009F15C2">
        <w:rPr>
          <w:rFonts w:asciiTheme="minorHAnsi" w:hAnsiTheme="minorHAnsi" w:cstheme="minorBidi"/>
          <w:color w:val="000000" w:themeColor="text1"/>
        </w:rPr>
        <w:t xml:space="preserve"> </w:t>
      </w:r>
      <w:r w:rsidRPr="009F15C2">
        <w:rPr>
          <w:rFonts w:asciiTheme="minorHAnsi" w:hAnsiTheme="minorHAnsi" w:cstheme="minorBidi"/>
          <w:color w:val="000000" w:themeColor="text1"/>
        </w:rPr>
        <w:t xml:space="preserve">the following User </w:t>
      </w:r>
      <w:r w:rsidR="00E93FFC" w:rsidRPr="009F15C2">
        <w:rPr>
          <w:rFonts w:asciiTheme="minorHAnsi" w:hAnsiTheme="minorHAnsi" w:cstheme="minorBidi"/>
          <w:color w:val="000000" w:themeColor="text1"/>
        </w:rPr>
        <w:t xml:space="preserve">Experience and </w:t>
      </w:r>
      <w:r w:rsidR="008A0FAB" w:rsidRPr="009F15C2">
        <w:rPr>
          <w:rFonts w:asciiTheme="minorHAnsi" w:hAnsiTheme="minorHAnsi" w:cstheme="minorBidi"/>
          <w:color w:val="000000" w:themeColor="text1"/>
        </w:rPr>
        <w:t>Functional Requirements</w:t>
      </w:r>
      <w:r w:rsidR="00E93FFC" w:rsidRPr="009F15C2">
        <w:rPr>
          <w:rFonts w:asciiTheme="minorHAnsi" w:hAnsiTheme="minorHAnsi" w:cstheme="minorBidi"/>
          <w:color w:val="000000" w:themeColor="text1"/>
        </w:rPr>
        <w:t xml:space="preserve"> are met</w:t>
      </w:r>
      <w:r w:rsidRPr="009F15C2">
        <w:rPr>
          <w:rFonts w:asciiTheme="minorHAnsi" w:hAnsiTheme="minorHAnsi" w:cstheme="minorBidi"/>
          <w:color w:val="000000" w:themeColor="text1"/>
        </w:rPr>
        <w:t xml:space="preserve">: </w:t>
      </w:r>
    </w:p>
    <w:p w14:paraId="635565A6" w14:textId="4563981D" w:rsidR="005112C2" w:rsidRDefault="005112C2" w:rsidP="009F15C2">
      <w:pPr>
        <w:rPr>
          <w:rFonts w:asciiTheme="minorHAnsi" w:hAnsiTheme="minorHAnsi" w:cstheme="minorBidi"/>
          <w:color w:val="000000" w:themeColor="text1"/>
          <w:szCs w:val="24"/>
        </w:rPr>
      </w:pPr>
    </w:p>
    <w:p w14:paraId="26ADC707" w14:textId="106FB60E" w:rsidR="00437E02" w:rsidRPr="009F15C2" w:rsidRDefault="00C65378" w:rsidP="009F15C2">
      <w:pPr>
        <w:pStyle w:val="ListParagraph"/>
        <w:widowControl/>
        <w:numPr>
          <w:ilvl w:val="0"/>
          <w:numId w:val="2"/>
        </w:numPr>
        <w:spacing w:line="278" w:lineRule="auto"/>
        <w:rPr>
          <w:rFonts w:asciiTheme="minorHAnsi" w:hAnsiTheme="minorHAnsi" w:cstheme="minorBidi"/>
          <w:color w:val="000000" w:themeColor="text1"/>
        </w:rPr>
      </w:pPr>
      <w:r w:rsidRPr="009F15C2">
        <w:rPr>
          <w:rFonts w:asciiTheme="minorHAnsi" w:hAnsiTheme="minorHAnsi" w:cstheme="minorBidi"/>
        </w:rPr>
        <w:t>Ability for users/administrators to send network, county, district,</w:t>
      </w:r>
      <w:r w:rsidR="1A1DAD71" w:rsidRPr="009F15C2">
        <w:rPr>
          <w:rFonts w:asciiTheme="minorHAnsi" w:hAnsiTheme="minorHAnsi" w:cstheme="minorBidi"/>
        </w:rPr>
        <w:t xml:space="preserve"> </w:t>
      </w:r>
      <w:r w:rsidRPr="009F15C2">
        <w:rPr>
          <w:rFonts w:asciiTheme="minorHAnsi" w:hAnsiTheme="minorHAnsi" w:cstheme="minorBidi"/>
        </w:rPr>
        <w:t>statewide,</w:t>
      </w:r>
      <w:r w:rsidR="49358EA3" w:rsidRPr="009F15C2">
        <w:rPr>
          <w:rFonts w:asciiTheme="minorHAnsi" w:hAnsiTheme="minorHAnsi" w:cstheme="minorBidi"/>
        </w:rPr>
        <w:t xml:space="preserve"> </w:t>
      </w:r>
      <w:r w:rsidRPr="009F15C2">
        <w:rPr>
          <w:rFonts w:asciiTheme="minorHAnsi" w:hAnsiTheme="minorHAnsi" w:cstheme="minorBidi"/>
          <w:color w:val="000000" w:themeColor="text1"/>
        </w:rPr>
        <w:t>mass casualty alerts to other users</w:t>
      </w:r>
    </w:p>
    <w:tbl>
      <w:tblPr>
        <w:tblStyle w:val="TableGrid"/>
        <w:tblW w:w="0" w:type="auto"/>
        <w:tblInd w:w="-5" w:type="dxa"/>
        <w:tblLook w:val="04A0" w:firstRow="1" w:lastRow="0" w:firstColumn="1" w:lastColumn="0" w:noHBand="0" w:noVBand="1"/>
      </w:tblPr>
      <w:tblGrid>
        <w:gridCol w:w="8910"/>
      </w:tblGrid>
      <w:tr w:rsidR="00437E02" w:rsidRPr="0002578B" w14:paraId="1F1077A9" w14:textId="77777777" w:rsidTr="00D564B7">
        <w:tc>
          <w:tcPr>
            <w:tcW w:w="8910" w:type="dxa"/>
            <w:shd w:val="clear" w:color="auto" w:fill="FFFF99"/>
          </w:tcPr>
          <w:p w14:paraId="73B91967" w14:textId="77777777" w:rsidR="00437E02" w:rsidRPr="0002578B" w:rsidRDefault="00437E02" w:rsidP="00D564B7">
            <w:pPr>
              <w:pStyle w:val="ListParagraph"/>
              <w:ind w:left="0"/>
              <w:rPr>
                <w:rFonts w:asciiTheme="minorHAnsi" w:hAnsiTheme="minorHAnsi" w:cstheme="minorHAnsi"/>
                <w:color w:val="000000" w:themeColor="text1"/>
                <w:szCs w:val="24"/>
              </w:rPr>
            </w:pPr>
          </w:p>
        </w:tc>
      </w:tr>
    </w:tbl>
    <w:p w14:paraId="7BBFC993" w14:textId="77777777" w:rsidR="00437E02" w:rsidRDefault="00437E02" w:rsidP="00C55284">
      <w:pPr>
        <w:rPr>
          <w:rFonts w:ascii="Calibri" w:eastAsia="Calibri" w:hAnsi="Calibri" w:cs="Calibri"/>
          <w:szCs w:val="24"/>
        </w:rPr>
      </w:pPr>
    </w:p>
    <w:p w14:paraId="0C683BA1" w14:textId="5DCA5E34" w:rsidR="00D56C6D" w:rsidRDefault="00C65378" w:rsidP="00C55284">
      <w:pPr>
        <w:rPr>
          <w:rFonts w:ascii="Calibri" w:eastAsia="Calibri" w:hAnsi="Calibri" w:cs="Calibri"/>
          <w:szCs w:val="24"/>
        </w:rPr>
      </w:pPr>
      <w:r w:rsidRPr="00C65378">
        <w:rPr>
          <w:rFonts w:asciiTheme="minorHAnsi" w:hAnsiTheme="minorHAnsi" w:cstheme="minorBidi"/>
          <w:szCs w:val="24"/>
        </w:rPr>
        <w:lastRenderedPageBreak/>
        <w:t xml:space="preserve">               </w:t>
      </w:r>
    </w:p>
    <w:p w14:paraId="352350B6" w14:textId="378CC64F" w:rsidR="00C65378" w:rsidRPr="00E91A51" w:rsidRDefault="00C65378" w:rsidP="009F15C2">
      <w:pPr>
        <w:pStyle w:val="ListParagraph"/>
        <w:numPr>
          <w:ilvl w:val="0"/>
          <w:numId w:val="2"/>
        </w:numPr>
        <w:rPr>
          <w:rFonts w:ascii="Calibri" w:eastAsia="Calibri" w:hAnsi="Calibri" w:cs="Calibri"/>
        </w:rPr>
      </w:pPr>
      <w:r w:rsidRPr="72B6A6BC">
        <w:rPr>
          <w:rFonts w:ascii="Calibri" w:eastAsia="Calibri" w:hAnsi="Calibri" w:cs="Calibri"/>
        </w:rPr>
        <w:t>Design a user-friendly dashboard for administrators</w:t>
      </w:r>
      <w:r w:rsidR="00D3669E">
        <w:rPr>
          <w:rFonts w:ascii="Calibri" w:eastAsia="Calibri" w:hAnsi="Calibri" w:cs="Calibri"/>
        </w:rPr>
        <w:t xml:space="preserve"> and users</w:t>
      </w:r>
      <w:r w:rsidRPr="72B6A6BC">
        <w:rPr>
          <w:rFonts w:ascii="Calibri" w:eastAsia="Calibri" w:hAnsi="Calibri" w:cs="Calibri"/>
        </w:rPr>
        <w:t xml:space="preserve"> to view key metrics, such as bed</w:t>
      </w:r>
      <w:r w:rsidR="64D0A697" w:rsidRPr="72B6A6BC">
        <w:rPr>
          <w:rFonts w:ascii="Calibri" w:eastAsia="Calibri" w:hAnsi="Calibri" w:cs="Calibri"/>
        </w:rPr>
        <w:t xml:space="preserve"> </w:t>
      </w:r>
      <w:r w:rsidRPr="72B6A6BC">
        <w:rPr>
          <w:rFonts w:ascii="Calibri" w:eastAsia="Calibri" w:hAnsi="Calibri" w:cs="Calibri"/>
        </w:rPr>
        <w:t>and ventilator availability, and recent notifications</w:t>
      </w:r>
    </w:p>
    <w:tbl>
      <w:tblPr>
        <w:tblStyle w:val="TableGrid"/>
        <w:tblW w:w="0" w:type="auto"/>
        <w:tblInd w:w="-5" w:type="dxa"/>
        <w:tblLook w:val="04A0" w:firstRow="1" w:lastRow="0" w:firstColumn="1" w:lastColumn="0" w:noHBand="0" w:noVBand="1"/>
      </w:tblPr>
      <w:tblGrid>
        <w:gridCol w:w="8910"/>
      </w:tblGrid>
      <w:tr w:rsidR="00D31870" w:rsidRPr="004B4BD4" w14:paraId="3AB7D832" w14:textId="77777777">
        <w:tc>
          <w:tcPr>
            <w:tcW w:w="8910" w:type="dxa"/>
            <w:shd w:val="clear" w:color="auto" w:fill="FFFF99"/>
          </w:tcPr>
          <w:p w14:paraId="5F2F7567" w14:textId="77777777" w:rsidR="00D31870" w:rsidRPr="004B4BD4" w:rsidRDefault="00D31870">
            <w:pPr>
              <w:pStyle w:val="ListParagraph"/>
              <w:ind w:left="0"/>
              <w:rPr>
                <w:rFonts w:asciiTheme="minorHAnsi" w:hAnsiTheme="minorHAnsi" w:cstheme="minorHAnsi"/>
                <w:color w:val="000000" w:themeColor="text1"/>
                <w:szCs w:val="24"/>
              </w:rPr>
            </w:pPr>
          </w:p>
        </w:tc>
      </w:tr>
    </w:tbl>
    <w:p w14:paraId="044ED434" w14:textId="77777777" w:rsidR="00AD1753" w:rsidRDefault="00AD1753" w:rsidP="000D2C93">
      <w:pPr>
        <w:rPr>
          <w:rFonts w:ascii="Calibri" w:eastAsia="Calibri" w:hAnsi="Calibri" w:cs="Calibri"/>
          <w:szCs w:val="24"/>
        </w:rPr>
      </w:pPr>
    </w:p>
    <w:p w14:paraId="2015B476" w14:textId="77777777" w:rsidR="003D3BAE" w:rsidRDefault="003D3BAE" w:rsidP="003D3BAE">
      <w:pPr>
        <w:rPr>
          <w:rFonts w:asciiTheme="minorHAnsi" w:eastAsia="Calibri" w:hAnsiTheme="minorHAnsi" w:cstheme="minorHAnsi"/>
          <w:b/>
          <w:bCs/>
          <w:sz w:val="28"/>
          <w:szCs w:val="28"/>
        </w:rPr>
      </w:pPr>
    </w:p>
    <w:p w14:paraId="0138A804" w14:textId="7373E268" w:rsidR="00D56C6D" w:rsidRPr="009F15C2" w:rsidRDefault="00616B1E" w:rsidP="009F15C2">
      <w:pPr>
        <w:pStyle w:val="ListParagraph"/>
        <w:numPr>
          <w:ilvl w:val="0"/>
          <w:numId w:val="2"/>
        </w:numPr>
        <w:rPr>
          <w:rFonts w:asciiTheme="minorHAnsi" w:eastAsia="Calibri" w:hAnsiTheme="minorHAnsi" w:cstheme="minorHAnsi"/>
          <w:szCs w:val="24"/>
        </w:rPr>
      </w:pPr>
      <w:r w:rsidRPr="009F15C2">
        <w:rPr>
          <w:rFonts w:asciiTheme="minorHAnsi" w:eastAsia="Calibri" w:hAnsiTheme="minorHAnsi" w:cstheme="minorHAnsi"/>
          <w:szCs w:val="24"/>
        </w:rPr>
        <w:t xml:space="preserve">Please provide </w:t>
      </w:r>
      <w:r w:rsidR="00E432BE" w:rsidRPr="009F15C2">
        <w:rPr>
          <w:rFonts w:asciiTheme="minorHAnsi" w:eastAsia="Calibri" w:hAnsiTheme="minorHAnsi" w:cstheme="minorHAnsi"/>
          <w:szCs w:val="24"/>
        </w:rPr>
        <w:t xml:space="preserve">examples or screen </w:t>
      </w:r>
      <w:r w:rsidR="005112C2" w:rsidRPr="009F15C2">
        <w:rPr>
          <w:rFonts w:asciiTheme="minorHAnsi" w:eastAsia="Calibri" w:hAnsiTheme="minorHAnsi" w:cstheme="minorHAnsi"/>
          <w:szCs w:val="24"/>
        </w:rPr>
        <w:t>captures</w:t>
      </w:r>
      <w:r w:rsidR="00E432BE" w:rsidRPr="009F15C2">
        <w:rPr>
          <w:rFonts w:asciiTheme="minorHAnsi" w:eastAsia="Calibri" w:hAnsiTheme="minorHAnsi" w:cstheme="minorHAnsi"/>
          <w:szCs w:val="24"/>
        </w:rPr>
        <w:t xml:space="preserve"> of the user and administrator</w:t>
      </w:r>
      <w:r w:rsidR="005112C2" w:rsidRPr="009F15C2">
        <w:rPr>
          <w:rFonts w:asciiTheme="minorHAnsi" w:eastAsia="Calibri" w:hAnsiTheme="minorHAnsi" w:cstheme="minorHAnsi"/>
          <w:szCs w:val="24"/>
        </w:rPr>
        <w:t xml:space="preserve"> portal</w:t>
      </w:r>
      <w:r w:rsidR="002064AE">
        <w:rPr>
          <w:rFonts w:asciiTheme="minorHAnsi" w:eastAsia="Calibri" w:hAnsiTheme="minorHAnsi" w:cstheme="minorHAnsi"/>
          <w:szCs w:val="24"/>
        </w:rPr>
        <w:t>s</w:t>
      </w:r>
      <w:r w:rsidR="005112C2" w:rsidRPr="009F15C2">
        <w:rPr>
          <w:rFonts w:asciiTheme="minorHAnsi" w:eastAsia="Calibri" w:hAnsiTheme="minorHAnsi" w:cstheme="minorHAnsi"/>
          <w:szCs w:val="24"/>
        </w:rPr>
        <w:t>.</w:t>
      </w:r>
      <w:r w:rsidR="00E432BE" w:rsidRPr="009F15C2">
        <w:rPr>
          <w:rFonts w:asciiTheme="minorHAnsi" w:eastAsia="Calibri" w:hAnsiTheme="minorHAnsi" w:cstheme="minorHAnsi"/>
          <w:szCs w:val="24"/>
        </w:rPr>
        <w:t xml:space="preserve"> </w:t>
      </w:r>
    </w:p>
    <w:tbl>
      <w:tblPr>
        <w:tblStyle w:val="TableGrid"/>
        <w:tblW w:w="0" w:type="auto"/>
        <w:tblInd w:w="-5" w:type="dxa"/>
        <w:tblLook w:val="04A0" w:firstRow="1" w:lastRow="0" w:firstColumn="1" w:lastColumn="0" w:noHBand="0" w:noVBand="1"/>
      </w:tblPr>
      <w:tblGrid>
        <w:gridCol w:w="8910"/>
      </w:tblGrid>
      <w:tr w:rsidR="00D2632C" w:rsidRPr="004B4BD4" w14:paraId="3B9442DB" w14:textId="77777777" w:rsidTr="00A571E0">
        <w:tc>
          <w:tcPr>
            <w:tcW w:w="8910" w:type="dxa"/>
            <w:shd w:val="clear" w:color="auto" w:fill="FFFF99"/>
          </w:tcPr>
          <w:p w14:paraId="40208B7E" w14:textId="77777777" w:rsidR="00D2632C" w:rsidRPr="004B4BD4" w:rsidRDefault="00D2632C" w:rsidP="00A571E0">
            <w:pPr>
              <w:pStyle w:val="ListParagraph"/>
              <w:ind w:left="0"/>
              <w:rPr>
                <w:rFonts w:asciiTheme="minorHAnsi" w:hAnsiTheme="minorHAnsi" w:cstheme="minorHAnsi"/>
                <w:color w:val="000000" w:themeColor="text1"/>
                <w:szCs w:val="24"/>
              </w:rPr>
            </w:pPr>
            <w:bookmarkStart w:id="1" w:name="_Hlk208325451"/>
          </w:p>
        </w:tc>
      </w:tr>
    </w:tbl>
    <w:p w14:paraId="45E56E66" w14:textId="03081A3D" w:rsidR="00746D88" w:rsidRDefault="00376ED0" w:rsidP="000D2C93">
      <w:pPr>
        <w:rPr>
          <w:rFonts w:asciiTheme="minorHAnsi" w:eastAsia="Calibri" w:hAnsiTheme="minorHAnsi" w:cstheme="minorHAnsi"/>
          <w:b/>
          <w:bCs/>
          <w:sz w:val="28"/>
          <w:szCs w:val="28"/>
        </w:rPr>
      </w:pPr>
      <w:r>
        <w:rPr>
          <w:rFonts w:asciiTheme="minorHAnsi" w:eastAsia="Calibri" w:hAnsiTheme="minorHAnsi" w:cstheme="minorHAnsi"/>
          <w:b/>
          <w:bCs/>
          <w:sz w:val="28"/>
          <w:szCs w:val="28"/>
        </w:rPr>
        <w:t xml:space="preserve"> </w:t>
      </w:r>
      <w:bookmarkEnd w:id="1"/>
      <w:r w:rsidRPr="72B6A6BC">
        <w:rPr>
          <w:rFonts w:asciiTheme="minorHAnsi" w:eastAsia="Calibri" w:hAnsiTheme="minorHAnsi" w:cstheme="minorBidi"/>
          <w:b/>
          <w:bCs/>
          <w:sz w:val="28"/>
          <w:szCs w:val="28"/>
        </w:rPr>
        <w:t xml:space="preserve"> </w:t>
      </w:r>
    </w:p>
    <w:p w14:paraId="4A9C636D" w14:textId="77777777" w:rsidR="00746D88" w:rsidRPr="0068108C" w:rsidRDefault="00746D88" w:rsidP="009F15C2">
      <w:pPr>
        <w:pStyle w:val="ListParagraph"/>
        <w:numPr>
          <w:ilvl w:val="0"/>
          <w:numId w:val="2"/>
        </w:numPr>
        <w:rPr>
          <w:rFonts w:ascii="Calibri" w:eastAsia="Calibri" w:hAnsi="Calibri" w:cs="Calibri"/>
          <w:szCs w:val="24"/>
        </w:rPr>
      </w:pPr>
      <w:r w:rsidRPr="0068108C">
        <w:rPr>
          <w:rFonts w:ascii="Calibri" w:eastAsia="Calibri" w:hAnsi="Calibri" w:cs="Calibri"/>
          <w:szCs w:val="24"/>
        </w:rPr>
        <w:t>Dashboard Design and Accessibility</w:t>
      </w:r>
      <w:r>
        <w:rPr>
          <w:rFonts w:ascii="Calibri" w:eastAsia="Calibri" w:hAnsi="Calibri" w:cs="Calibri"/>
          <w:szCs w:val="24"/>
        </w:rPr>
        <w:t xml:space="preserve">. </w:t>
      </w:r>
      <w:r w:rsidRPr="0068108C">
        <w:rPr>
          <w:rFonts w:ascii="Calibri" w:eastAsia="Calibri" w:hAnsi="Calibri" w:cs="Calibri"/>
          <w:szCs w:val="24"/>
        </w:rPr>
        <w:t>Provide examples or screenshots of your user dashboards.</w:t>
      </w:r>
      <w:r>
        <w:rPr>
          <w:rFonts w:ascii="Calibri" w:eastAsia="Calibri" w:hAnsi="Calibri" w:cs="Calibri"/>
          <w:szCs w:val="24"/>
        </w:rPr>
        <w:t xml:space="preserve"> </w:t>
      </w:r>
      <w:r w:rsidRPr="0068108C">
        <w:rPr>
          <w:rFonts w:ascii="Calibri" w:eastAsia="Calibri" w:hAnsi="Calibri" w:cs="Calibri"/>
          <w:szCs w:val="24"/>
        </w:rPr>
        <w:t>Describe how the dashboard displays key metrics such as:</w:t>
      </w:r>
      <w:r>
        <w:rPr>
          <w:rFonts w:ascii="Calibri" w:eastAsia="Calibri" w:hAnsi="Calibri" w:cs="Calibri"/>
          <w:szCs w:val="24"/>
        </w:rPr>
        <w:t xml:space="preserve"> </w:t>
      </w:r>
      <w:r w:rsidRPr="0068108C">
        <w:rPr>
          <w:rFonts w:ascii="Calibri" w:eastAsia="Calibri" w:hAnsi="Calibri" w:cs="Calibri"/>
          <w:szCs w:val="24"/>
        </w:rPr>
        <w:t>EMS response times</w:t>
      </w:r>
      <w:r>
        <w:rPr>
          <w:rFonts w:ascii="Calibri" w:eastAsia="Calibri" w:hAnsi="Calibri" w:cs="Calibri"/>
          <w:szCs w:val="24"/>
        </w:rPr>
        <w:t xml:space="preserve">; </w:t>
      </w:r>
      <w:r w:rsidRPr="0068108C">
        <w:rPr>
          <w:rFonts w:ascii="Calibri" w:eastAsia="Calibri" w:hAnsi="Calibri" w:cs="Calibri"/>
          <w:szCs w:val="24"/>
        </w:rPr>
        <w:t>Patient tracking data</w:t>
      </w:r>
      <w:r>
        <w:rPr>
          <w:rFonts w:ascii="Calibri" w:eastAsia="Calibri" w:hAnsi="Calibri" w:cs="Calibri"/>
          <w:szCs w:val="24"/>
        </w:rPr>
        <w:t xml:space="preserve">; </w:t>
      </w:r>
      <w:r w:rsidRPr="0068108C">
        <w:rPr>
          <w:rFonts w:ascii="Calibri" w:eastAsia="Calibri" w:hAnsi="Calibri" w:cs="Calibri"/>
          <w:szCs w:val="24"/>
        </w:rPr>
        <w:t>Hospital status and diversion</w:t>
      </w:r>
      <w:r>
        <w:rPr>
          <w:rFonts w:ascii="Calibri" w:eastAsia="Calibri" w:hAnsi="Calibri" w:cs="Calibri"/>
          <w:szCs w:val="24"/>
        </w:rPr>
        <w:t xml:space="preserve">; </w:t>
      </w:r>
      <w:r w:rsidRPr="0068108C">
        <w:rPr>
          <w:rFonts w:ascii="Calibri" w:eastAsia="Calibri" w:hAnsi="Calibri" w:cs="Calibri"/>
          <w:szCs w:val="24"/>
        </w:rPr>
        <w:t>Alerts and notifications</w:t>
      </w:r>
      <w:r>
        <w:rPr>
          <w:rFonts w:ascii="Calibri" w:eastAsia="Calibri" w:hAnsi="Calibri" w:cs="Calibri"/>
          <w:szCs w:val="24"/>
        </w:rPr>
        <w:t xml:space="preserve">; </w:t>
      </w:r>
      <w:r w:rsidRPr="0068108C">
        <w:rPr>
          <w:rFonts w:ascii="Calibri" w:eastAsia="Calibri" w:hAnsi="Calibri" w:cs="Calibri"/>
          <w:szCs w:val="24"/>
        </w:rPr>
        <w:t>Explain how dashboards can be customized by role or jurisdiction.</w:t>
      </w:r>
    </w:p>
    <w:tbl>
      <w:tblPr>
        <w:tblStyle w:val="TableGrid"/>
        <w:tblW w:w="0" w:type="auto"/>
        <w:tblInd w:w="-5" w:type="dxa"/>
        <w:tblLook w:val="04A0" w:firstRow="1" w:lastRow="0" w:firstColumn="1" w:lastColumn="0" w:noHBand="0" w:noVBand="1"/>
      </w:tblPr>
      <w:tblGrid>
        <w:gridCol w:w="8910"/>
      </w:tblGrid>
      <w:tr w:rsidR="00746D88" w:rsidRPr="004B4BD4" w14:paraId="33894638" w14:textId="77777777" w:rsidTr="00137615">
        <w:tc>
          <w:tcPr>
            <w:tcW w:w="8910" w:type="dxa"/>
            <w:shd w:val="clear" w:color="auto" w:fill="FFFF99"/>
          </w:tcPr>
          <w:p w14:paraId="6C9F3A37"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34579E19" w14:textId="77777777" w:rsidR="00746D88" w:rsidRDefault="00746D88" w:rsidP="00746D88">
      <w:pPr>
        <w:rPr>
          <w:rFonts w:ascii="Calibri" w:eastAsia="Calibri" w:hAnsi="Calibri" w:cs="Calibri"/>
          <w:szCs w:val="24"/>
        </w:rPr>
      </w:pPr>
    </w:p>
    <w:p w14:paraId="2058F110" w14:textId="77777777" w:rsidR="00746D88" w:rsidRPr="00EB6947" w:rsidRDefault="00746D88" w:rsidP="009F15C2">
      <w:pPr>
        <w:pStyle w:val="ListParagraph"/>
        <w:numPr>
          <w:ilvl w:val="0"/>
          <w:numId w:val="2"/>
        </w:numPr>
        <w:rPr>
          <w:rFonts w:ascii="Calibri" w:eastAsia="Calibri" w:hAnsi="Calibri" w:cs="Calibri"/>
        </w:rPr>
      </w:pPr>
      <w:r w:rsidRPr="2BEFD61C">
        <w:rPr>
          <w:rFonts w:ascii="Calibri" w:eastAsia="Calibri" w:hAnsi="Calibri" w:cs="Calibri"/>
        </w:rPr>
        <w:t>Describe your reporting tools, including capabilities for on-demand or scheduled report generation. Identify available export formats (PDF, Excel, CSV) and describe how reports can be automated.</w:t>
      </w:r>
    </w:p>
    <w:tbl>
      <w:tblPr>
        <w:tblStyle w:val="TableGrid"/>
        <w:tblW w:w="0" w:type="auto"/>
        <w:tblInd w:w="-5" w:type="dxa"/>
        <w:tblLook w:val="04A0" w:firstRow="1" w:lastRow="0" w:firstColumn="1" w:lastColumn="0" w:noHBand="0" w:noVBand="1"/>
      </w:tblPr>
      <w:tblGrid>
        <w:gridCol w:w="8910"/>
      </w:tblGrid>
      <w:tr w:rsidR="00746D88" w:rsidRPr="004B4BD4" w14:paraId="0D1A6A67" w14:textId="77777777" w:rsidTr="00137615">
        <w:tc>
          <w:tcPr>
            <w:tcW w:w="8910" w:type="dxa"/>
            <w:shd w:val="clear" w:color="auto" w:fill="FFFF99"/>
          </w:tcPr>
          <w:p w14:paraId="0F24AD56"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4970A0B3" w14:textId="77777777" w:rsidR="00746D88" w:rsidRDefault="00746D88" w:rsidP="00746D88">
      <w:pPr>
        <w:rPr>
          <w:rFonts w:ascii="Calibri" w:eastAsia="Calibri" w:hAnsi="Calibri" w:cs="Calibri"/>
          <w:szCs w:val="24"/>
        </w:rPr>
      </w:pPr>
    </w:p>
    <w:p w14:paraId="00D1BE1C" w14:textId="77777777" w:rsidR="00746D88" w:rsidRPr="009C749D" w:rsidRDefault="00746D88" w:rsidP="009F15C2">
      <w:pPr>
        <w:pStyle w:val="ListParagraph"/>
        <w:numPr>
          <w:ilvl w:val="0"/>
          <w:numId w:val="2"/>
        </w:numPr>
        <w:rPr>
          <w:rFonts w:ascii="Calibri" w:eastAsia="Calibri" w:hAnsi="Calibri" w:cs="Calibri"/>
          <w:szCs w:val="24"/>
        </w:rPr>
      </w:pPr>
      <w:r w:rsidRPr="009C749D">
        <w:rPr>
          <w:rFonts w:ascii="Calibri" w:eastAsia="Calibri" w:hAnsi="Calibri" w:cs="Calibri"/>
          <w:szCs w:val="24"/>
        </w:rPr>
        <w:t>Explain how the system supports patient reunification during mass casualty incidents or large-scale emergencies.</w:t>
      </w:r>
      <w:r>
        <w:rPr>
          <w:rFonts w:ascii="Calibri" w:eastAsia="Calibri" w:hAnsi="Calibri" w:cs="Calibri"/>
          <w:szCs w:val="24"/>
        </w:rPr>
        <w:t xml:space="preserve"> </w:t>
      </w:r>
      <w:r w:rsidRPr="009C749D">
        <w:rPr>
          <w:rFonts w:ascii="Calibri" w:eastAsia="Calibri" w:hAnsi="Calibri" w:cs="Calibri"/>
          <w:szCs w:val="24"/>
        </w:rPr>
        <w:t>Describe integration with hospital registration or family assistance systems, if applicable.</w:t>
      </w:r>
    </w:p>
    <w:tbl>
      <w:tblPr>
        <w:tblStyle w:val="TableGrid"/>
        <w:tblW w:w="0" w:type="auto"/>
        <w:tblInd w:w="-5" w:type="dxa"/>
        <w:tblLook w:val="04A0" w:firstRow="1" w:lastRow="0" w:firstColumn="1" w:lastColumn="0" w:noHBand="0" w:noVBand="1"/>
      </w:tblPr>
      <w:tblGrid>
        <w:gridCol w:w="8910"/>
      </w:tblGrid>
      <w:tr w:rsidR="00746D88" w:rsidRPr="004B4BD4" w14:paraId="3240D0B8" w14:textId="77777777" w:rsidTr="00137615">
        <w:tc>
          <w:tcPr>
            <w:tcW w:w="8910" w:type="dxa"/>
            <w:shd w:val="clear" w:color="auto" w:fill="FFFF99"/>
          </w:tcPr>
          <w:p w14:paraId="0976EBCD"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7B93FF7D" w14:textId="77777777" w:rsidR="00746D88" w:rsidRDefault="00746D88" w:rsidP="00746D88">
      <w:pPr>
        <w:rPr>
          <w:rFonts w:ascii="Calibri" w:eastAsia="Calibri" w:hAnsi="Calibri" w:cs="Calibri"/>
          <w:szCs w:val="24"/>
        </w:rPr>
      </w:pPr>
    </w:p>
    <w:p w14:paraId="77BD6265" w14:textId="77777777" w:rsidR="00746D88" w:rsidRPr="009C749D" w:rsidRDefault="00746D88" w:rsidP="009F15C2">
      <w:pPr>
        <w:pStyle w:val="ListParagraph"/>
        <w:numPr>
          <w:ilvl w:val="0"/>
          <w:numId w:val="2"/>
        </w:numPr>
        <w:rPr>
          <w:rFonts w:ascii="Calibri" w:eastAsia="Calibri" w:hAnsi="Calibri" w:cs="Calibri"/>
          <w:szCs w:val="24"/>
        </w:rPr>
      </w:pPr>
      <w:r w:rsidRPr="009C749D">
        <w:rPr>
          <w:rFonts w:ascii="Calibri" w:eastAsia="Calibri" w:hAnsi="Calibri" w:cs="Calibri"/>
          <w:szCs w:val="24"/>
        </w:rPr>
        <w:t>Confirm that the system is fully functional on laptops, tablets, and smartphones.</w:t>
      </w:r>
      <w:r>
        <w:rPr>
          <w:rFonts w:ascii="Calibri" w:eastAsia="Calibri" w:hAnsi="Calibri" w:cs="Calibri"/>
          <w:szCs w:val="24"/>
        </w:rPr>
        <w:t xml:space="preserve"> </w:t>
      </w:r>
      <w:r w:rsidRPr="009C749D">
        <w:rPr>
          <w:rFonts w:ascii="Calibri" w:eastAsia="Calibri" w:hAnsi="Calibri" w:cs="Calibri"/>
          <w:szCs w:val="24"/>
        </w:rPr>
        <w:t>Identify any minimum device or browser requirements.</w:t>
      </w:r>
    </w:p>
    <w:tbl>
      <w:tblPr>
        <w:tblStyle w:val="TableGrid"/>
        <w:tblW w:w="0" w:type="auto"/>
        <w:tblInd w:w="-5" w:type="dxa"/>
        <w:tblLook w:val="04A0" w:firstRow="1" w:lastRow="0" w:firstColumn="1" w:lastColumn="0" w:noHBand="0" w:noVBand="1"/>
      </w:tblPr>
      <w:tblGrid>
        <w:gridCol w:w="8910"/>
      </w:tblGrid>
      <w:tr w:rsidR="00746D88" w:rsidRPr="004B4BD4" w14:paraId="116612A3" w14:textId="77777777" w:rsidTr="00137615">
        <w:tc>
          <w:tcPr>
            <w:tcW w:w="8910" w:type="dxa"/>
            <w:shd w:val="clear" w:color="auto" w:fill="FFFF99"/>
          </w:tcPr>
          <w:p w14:paraId="3774A837"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59C6B060" w14:textId="77777777" w:rsidR="00746D88" w:rsidRDefault="00746D88" w:rsidP="000D2C93">
      <w:pPr>
        <w:rPr>
          <w:rFonts w:asciiTheme="minorHAnsi" w:eastAsia="Calibri" w:hAnsiTheme="minorHAnsi" w:cstheme="minorHAnsi"/>
          <w:b/>
          <w:bCs/>
          <w:sz w:val="28"/>
          <w:szCs w:val="28"/>
        </w:rPr>
      </w:pPr>
    </w:p>
    <w:p w14:paraId="72229E71" w14:textId="4801B1D7" w:rsidR="009D16B7" w:rsidRPr="004331E5" w:rsidRDefault="00D56C6D" w:rsidP="000D2C93">
      <w:pPr>
        <w:rPr>
          <w:rFonts w:asciiTheme="minorHAnsi" w:eastAsia="Calibri" w:hAnsiTheme="minorHAnsi" w:cstheme="minorBidi"/>
          <w:b/>
          <w:sz w:val="28"/>
          <w:szCs w:val="28"/>
        </w:rPr>
      </w:pPr>
      <w:r w:rsidRPr="2BEFD61C">
        <w:rPr>
          <w:rFonts w:asciiTheme="minorHAnsi" w:eastAsia="Calibri" w:hAnsiTheme="minorHAnsi" w:cstheme="minorBidi"/>
          <w:b/>
          <w:sz w:val="28"/>
          <w:szCs w:val="28"/>
        </w:rPr>
        <w:t>Security and Compliance</w:t>
      </w:r>
    </w:p>
    <w:p w14:paraId="3A01E67F" w14:textId="5822A1F2" w:rsidR="00CE5D31" w:rsidRPr="004B4BD4" w:rsidRDefault="00CE5D31" w:rsidP="27238688">
      <w:pPr>
        <w:ind w:left="1440"/>
      </w:pPr>
    </w:p>
    <w:p w14:paraId="7D5C71EE" w14:textId="69CB73D0" w:rsidR="006F18AF" w:rsidRPr="000658D7" w:rsidRDefault="000658D7" w:rsidP="00B0531D">
      <w:pPr>
        <w:pStyle w:val="ListParagraph"/>
        <w:numPr>
          <w:ilvl w:val="0"/>
          <w:numId w:val="2"/>
        </w:numPr>
        <w:rPr>
          <w:rFonts w:ascii="Calibri" w:eastAsia="Calibri" w:hAnsi="Calibri" w:cs="Calibri"/>
          <w:szCs w:val="24"/>
        </w:rPr>
      </w:pPr>
      <w:r>
        <w:rPr>
          <w:rFonts w:ascii="Calibri" w:eastAsia="Calibri" w:hAnsi="Calibri" w:cs="Calibri"/>
          <w:szCs w:val="24"/>
        </w:rPr>
        <w:t>Explain your robust security protocols to protect sensitive health data and personal information, including encryption and access controls.  This includes but is not limited to protecting personal information such as Social Security Numbers</w:t>
      </w:r>
      <w:r w:rsidR="004E05BC">
        <w:rPr>
          <w:rFonts w:ascii="Calibri" w:eastAsia="Calibri" w:hAnsi="Calibri" w:cs="Calibri"/>
          <w:szCs w:val="24"/>
        </w:rPr>
        <w:t>.</w:t>
      </w:r>
    </w:p>
    <w:tbl>
      <w:tblPr>
        <w:tblStyle w:val="TableGrid"/>
        <w:tblW w:w="0" w:type="auto"/>
        <w:tblInd w:w="-5" w:type="dxa"/>
        <w:tblLook w:val="04A0" w:firstRow="1" w:lastRow="0" w:firstColumn="1" w:lastColumn="0" w:noHBand="0" w:noVBand="1"/>
      </w:tblPr>
      <w:tblGrid>
        <w:gridCol w:w="8910"/>
      </w:tblGrid>
      <w:tr w:rsidR="00A32147" w:rsidRPr="004B4BD4" w14:paraId="7083DD7E" w14:textId="77777777" w:rsidTr="005C6D21">
        <w:tc>
          <w:tcPr>
            <w:tcW w:w="8910" w:type="dxa"/>
            <w:shd w:val="clear" w:color="auto" w:fill="FFFF99"/>
          </w:tcPr>
          <w:p w14:paraId="638E98AC" w14:textId="77777777" w:rsidR="00A32147" w:rsidRPr="004B4BD4" w:rsidRDefault="00A32147" w:rsidP="005C6D21">
            <w:pPr>
              <w:pStyle w:val="ListParagraph"/>
              <w:ind w:left="0"/>
              <w:rPr>
                <w:rFonts w:asciiTheme="minorHAnsi" w:hAnsiTheme="minorHAnsi" w:cstheme="minorHAnsi"/>
                <w:color w:val="000000" w:themeColor="text1"/>
                <w:szCs w:val="24"/>
              </w:rPr>
            </w:pPr>
          </w:p>
        </w:tc>
      </w:tr>
    </w:tbl>
    <w:p w14:paraId="462904C9" w14:textId="77777777" w:rsidR="006F18AF" w:rsidRPr="004B4BD4" w:rsidRDefault="006F18AF" w:rsidP="006F18AF">
      <w:pPr>
        <w:rPr>
          <w:rFonts w:ascii="Calibri" w:eastAsia="Calibri" w:hAnsi="Calibri" w:cs="Calibri"/>
          <w:szCs w:val="24"/>
        </w:rPr>
      </w:pPr>
    </w:p>
    <w:p w14:paraId="49A3E554" w14:textId="68E34AD5" w:rsidR="00BA51A3" w:rsidRPr="000658D7" w:rsidRDefault="000658D7" w:rsidP="00B0531D">
      <w:pPr>
        <w:pStyle w:val="ListParagraph"/>
        <w:numPr>
          <w:ilvl w:val="0"/>
          <w:numId w:val="2"/>
        </w:numPr>
        <w:rPr>
          <w:rFonts w:ascii="Calibri" w:eastAsia="Calibri" w:hAnsi="Calibri" w:cs="Calibri"/>
          <w:szCs w:val="24"/>
        </w:rPr>
      </w:pPr>
      <w:r>
        <w:rPr>
          <w:rFonts w:ascii="Calibri" w:eastAsia="Calibri" w:hAnsi="Calibri" w:cs="Calibri"/>
          <w:szCs w:val="24"/>
        </w:rPr>
        <w:t>Explain how you will meet (and continue to ensure accuracy</w:t>
      </w:r>
      <w:r w:rsidR="00757D67">
        <w:rPr>
          <w:rFonts w:ascii="Calibri" w:eastAsia="Calibri" w:hAnsi="Calibri" w:cs="Calibri"/>
          <w:szCs w:val="24"/>
        </w:rPr>
        <w:t>)</w:t>
      </w:r>
      <w:r>
        <w:rPr>
          <w:rFonts w:ascii="Calibri" w:eastAsia="Calibri" w:hAnsi="Calibri" w:cs="Calibri"/>
          <w:szCs w:val="24"/>
        </w:rPr>
        <w:t xml:space="preserve"> the requirements of compliance and reporting</w:t>
      </w:r>
      <w:r w:rsidR="004E05BC">
        <w:rPr>
          <w:rFonts w:ascii="Calibri" w:eastAsia="Calibri" w:hAnsi="Calibri" w:cs="Calibri"/>
          <w:szCs w:val="24"/>
        </w:rPr>
        <w:t>.</w:t>
      </w:r>
    </w:p>
    <w:tbl>
      <w:tblPr>
        <w:tblStyle w:val="TableGrid"/>
        <w:tblW w:w="0" w:type="auto"/>
        <w:tblInd w:w="-5" w:type="dxa"/>
        <w:tblLook w:val="04A0" w:firstRow="1" w:lastRow="0" w:firstColumn="1" w:lastColumn="0" w:noHBand="0" w:noVBand="1"/>
      </w:tblPr>
      <w:tblGrid>
        <w:gridCol w:w="8910"/>
      </w:tblGrid>
      <w:tr w:rsidR="00BA51A3" w:rsidRPr="004B4BD4" w14:paraId="53207048" w14:textId="77777777">
        <w:tc>
          <w:tcPr>
            <w:tcW w:w="8910" w:type="dxa"/>
            <w:shd w:val="clear" w:color="auto" w:fill="FFFF99"/>
          </w:tcPr>
          <w:p w14:paraId="672A0C22" w14:textId="77777777" w:rsidR="00BA51A3" w:rsidRPr="004B4BD4" w:rsidRDefault="00BA51A3">
            <w:pPr>
              <w:pStyle w:val="ListParagraph"/>
              <w:ind w:left="0"/>
              <w:rPr>
                <w:rFonts w:asciiTheme="minorHAnsi" w:hAnsiTheme="minorHAnsi" w:cstheme="minorHAnsi"/>
                <w:color w:val="000000" w:themeColor="text1"/>
                <w:szCs w:val="24"/>
              </w:rPr>
            </w:pPr>
          </w:p>
        </w:tc>
      </w:tr>
    </w:tbl>
    <w:p w14:paraId="79ECB1A3" w14:textId="77777777" w:rsidR="00086E45" w:rsidRDefault="00086E45" w:rsidP="00086E45">
      <w:pPr>
        <w:pStyle w:val="ListParagraph"/>
        <w:numPr>
          <w:ilvl w:val="0"/>
          <w:numId w:val="2"/>
        </w:numPr>
        <w:rPr>
          <w:rFonts w:ascii="Calibri" w:eastAsia="Calibri" w:hAnsi="Calibri" w:cs="Calibri"/>
          <w:szCs w:val="24"/>
        </w:rPr>
      </w:pPr>
      <w:r w:rsidRPr="009F15C2">
        <w:rPr>
          <w:rFonts w:ascii="Calibri" w:eastAsia="Calibri" w:hAnsi="Calibri" w:cs="Calibri"/>
          <w:szCs w:val="24"/>
        </w:rPr>
        <w:t xml:space="preserve">Describe how the proposed solution will provide a method of adding, modifying, and removing access to the system using role-based security standards. </w:t>
      </w:r>
    </w:p>
    <w:tbl>
      <w:tblPr>
        <w:tblStyle w:val="TableGrid"/>
        <w:tblW w:w="0" w:type="auto"/>
        <w:tblInd w:w="-5" w:type="dxa"/>
        <w:tblLook w:val="04A0" w:firstRow="1" w:lastRow="0" w:firstColumn="1" w:lastColumn="0" w:noHBand="0" w:noVBand="1"/>
      </w:tblPr>
      <w:tblGrid>
        <w:gridCol w:w="8910"/>
      </w:tblGrid>
      <w:tr w:rsidR="004A14F9" w:rsidRPr="004B4BD4" w14:paraId="1C3A9559" w14:textId="77777777" w:rsidTr="00137615">
        <w:tc>
          <w:tcPr>
            <w:tcW w:w="8910" w:type="dxa"/>
            <w:shd w:val="clear" w:color="auto" w:fill="FFFF99"/>
          </w:tcPr>
          <w:p w14:paraId="7F9F4582" w14:textId="77777777" w:rsidR="004A14F9" w:rsidRPr="004B4BD4" w:rsidRDefault="004A14F9" w:rsidP="00137615">
            <w:pPr>
              <w:pStyle w:val="ListParagraph"/>
              <w:ind w:left="0"/>
              <w:rPr>
                <w:rFonts w:asciiTheme="minorHAnsi" w:hAnsiTheme="minorHAnsi" w:cstheme="minorHAnsi"/>
                <w:color w:val="000000" w:themeColor="text1"/>
                <w:szCs w:val="24"/>
              </w:rPr>
            </w:pPr>
          </w:p>
        </w:tc>
      </w:tr>
    </w:tbl>
    <w:p w14:paraId="2EF556AD" w14:textId="77777777" w:rsidR="004A14F9" w:rsidRDefault="004A14F9" w:rsidP="009F15C2">
      <w:pPr>
        <w:pStyle w:val="ListParagraph"/>
        <w:rPr>
          <w:rFonts w:ascii="Calibri" w:eastAsia="Calibri" w:hAnsi="Calibri" w:cs="Calibri"/>
          <w:szCs w:val="24"/>
        </w:rPr>
      </w:pPr>
    </w:p>
    <w:p w14:paraId="3E631D24" w14:textId="77777777" w:rsidR="00086E45" w:rsidRDefault="00086E45" w:rsidP="00086E45">
      <w:pPr>
        <w:pStyle w:val="ListParagraph"/>
        <w:numPr>
          <w:ilvl w:val="0"/>
          <w:numId w:val="2"/>
        </w:numPr>
        <w:rPr>
          <w:rFonts w:ascii="Calibri" w:eastAsia="Calibri" w:hAnsi="Calibri" w:cs="Calibri"/>
          <w:szCs w:val="24"/>
        </w:rPr>
      </w:pPr>
      <w:r w:rsidRPr="009F15C2">
        <w:rPr>
          <w:rFonts w:ascii="Calibri" w:eastAsia="Calibri" w:hAnsi="Calibri" w:cs="Calibri"/>
          <w:szCs w:val="24"/>
        </w:rPr>
        <w:lastRenderedPageBreak/>
        <w:t>Describe how the proposed solution will:</w:t>
      </w:r>
    </w:p>
    <w:p w14:paraId="79D16B7D" w14:textId="77777777" w:rsidR="00086E45" w:rsidRDefault="00086E45" w:rsidP="00086E45">
      <w:pPr>
        <w:pStyle w:val="ListParagraph"/>
        <w:numPr>
          <w:ilvl w:val="1"/>
          <w:numId w:val="2"/>
        </w:numPr>
        <w:rPr>
          <w:rFonts w:ascii="Calibri" w:eastAsia="Calibri" w:hAnsi="Calibri" w:cs="Calibri"/>
          <w:szCs w:val="24"/>
        </w:rPr>
      </w:pPr>
      <w:r w:rsidRPr="009F15C2">
        <w:rPr>
          <w:rFonts w:ascii="Calibri" w:eastAsia="Calibri" w:hAnsi="Calibri" w:cs="Calibri"/>
          <w:szCs w:val="24"/>
        </w:rPr>
        <w:t>Allow individual users to have multiple roles assigned to their permissions.</w:t>
      </w:r>
    </w:p>
    <w:p w14:paraId="3E3DAC90" w14:textId="77777777" w:rsidR="004A14F9" w:rsidRDefault="00086E45" w:rsidP="00086E45">
      <w:pPr>
        <w:pStyle w:val="ListParagraph"/>
        <w:numPr>
          <w:ilvl w:val="1"/>
          <w:numId w:val="2"/>
        </w:numPr>
        <w:rPr>
          <w:rFonts w:ascii="Calibri" w:eastAsia="Calibri" w:hAnsi="Calibri" w:cs="Calibri"/>
          <w:szCs w:val="24"/>
        </w:rPr>
      </w:pPr>
      <w:r w:rsidRPr="009F15C2">
        <w:rPr>
          <w:rFonts w:ascii="Calibri" w:eastAsia="Calibri" w:hAnsi="Calibri" w:cs="Calibri"/>
          <w:szCs w:val="24"/>
        </w:rPr>
        <w:t>Will have the flexibility of page and field level permissions/restrictions, the configurations of which should be flexible to allow for regulation changes in a future-state.</w:t>
      </w:r>
    </w:p>
    <w:tbl>
      <w:tblPr>
        <w:tblStyle w:val="TableGrid"/>
        <w:tblW w:w="0" w:type="auto"/>
        <w:tblInd w:w="-5" w:type="dxa"/>
        <w:tblLook w:val="04A0" w:firstRow="1" w:lastRow="0" w:firstColumn="1" w:lastColumn="0" w:noHBand="0" w:noVBand="1"/>
      </w:tblPr>
      <w:tblGrid>
        <w:gridCol w:w="8910"/>
      </w:tblGrid>
      <w:tr w:rsidR="0016458F" w:rsidRPr="004B4BD4" w14:paraId="6ACF31A1" w14:textId="77777777" w:rsidTr="00137615">
        <w:tc>
          <w:tcPr>
            <w:tcW w:w="8910" w:type="dxa"/>
            <w:shd w:val="clear" w:color="auto" w:fill="FFFF99"/>
          </w:tcPr>
          <w:p w14:paraId="61789A95" w14:textId="77777777" w:rsidR="0016458F" w:rsidRPr="004B4BD4" w:rsidRDefault="0016458F" w:rsidP="00137615">
            <w:pPr>
              <w:pStyle w:val="ListParagraph"/>
              <w:ind w:left="0"/>
              <w:rPr>
                <w:rFonts w:asciiTheme="minorHAnsi" w:hAnsiTheme="minorHAnsi" w:cstheme="minorHAnsi"/>
                <w:color w:val="000000" w:themeColor="text1"/>
                <w:szCs w:val="24"/>
              </w:rPr>
            </w:pPr>
          </w:p>
        </w:tc>
      </w:tr>
    </w:tbl>
    <w:p w14:paraId="24DD4319" w14:textId="77777777" w:rsidR="0016458F" w:rsidRDefault="0016458F" w:rsidP="009F15C2">
      <w:pPr>
        <w:pStyle w:val="ListParagraph"/>
        <w:ind w:left="1440"/>
        <w:rPr>
          <w:rFonts w:ascii="Calibri" w:eastAsia="Calibri" w:hAnsi="Calibri" w:cs="Calibri"/>
          <w:szCs w:val="24"/>
        </w:rPr>
      </w:pPr>
    </w:p>
    <w:p w14:paraId="1AC9F4BA" w14:textId="02208714" w:rsidR="00086E45" w:rsidRDefault="00086E45" w:rsidP="00086E45">
      <w:pPr>
        <w:pStyle w:val="ListParagraph"/>
        <w:numPr>
          <w:ilvl w:val="0"/>
          <w:numId w:val="2"/>
        </w:numPr>
        <w:rPr>
          <w:rFonts w:ascii="Calibri" w:eastAsia="Calibri" w:hAnsi="Calibri" w:cs="Calibri"/>
          <w:szCs w:val="24"/>
        </w:rPr>
      </w:pPr>
      <w:r w:rsidRPr="009F15C2">
        <w:rPr>
          <w:rFonts w:ascii="Calibri" w:eastAsia="Calibri" w:hAnsi="Calibri" w:cs="Calibri"/>
          <w:szCs w:val="24"/>
        </w:rPr>
        <w:t xml:space="preserve"> If the proposed solution cannot currently accommodate role-based permissions and the needed functionality, what actions and accompanying timelines would need to be completed for utilization?</w:t>
      </w:r>
    </w:p>
    <w:tbl>
      <w:tblPr>
        <w:tblStyle w:val="TableGrid"/>
        <w:tblW w:w="0" w:type="auto"/>
        <w:tblInd w:w="-5" w:type="dxa"/>
        <w:tblLook w:val="04A0" w:firstRow="1" w:lastRow="0" w:firstColumn="1" w:lastColumn="0" w:noHBand="0" w:noVBand="1"/>
      </w:tblPr>
      <w:tblGrid>
        <w:gridCol w:w="8910"/>
      </w:tblGrid>
      <w:tr w:rsidR="0016458F" w:rsidRPr="004B4BD4" w14:paraId="1BA158C1" w14:textId="77777777" w:rsidTr="00137615">
        <w:tc>
          <w:tcPr>
            <w:tcW w:w="8910" w:type="dxa"/>
            <w:shd w:val="clear" w:color="auto" w:fill="FFFF99"/>
          </w:tcPr>
          <w:p w14:paraId="5957E2B6" w14:textId="77777777" w:rsidR="0016458F" w:rsidRPr="004B4BD4" w:rsidRDefault="0016458F" w:rsidP="00137615">
            <w:pPr>
              <w:pStyle w:val="ListParagraph"/>
              <w:ind w:left="0"/>
              <w:rPr>
                <w:rFonts w:asciiTheme="minorHAnsi" w:hAnsiTheme="minorHAnsi" w:cstheme="minorHAnsi"/>
                <w:color w:val="000000" w:themeColor="text1"/>
                <w:szCs w:val="24"/>
              </w:rPr>
            </w:pPr>
          </w:p>
        </w:tc>
      </w:tr>
    </w:tbl>
    <w:p w14:paraId="5AF01234" w14:textId="77777777" w:rsidR="0016458F" w:rsidRDefault="0016458F" w:rsidP="00086E45">
      <w:pPr>
        <w:pStyle w:val="ListParagraph"/>
        <w:numPr>
          <w:ilvl w:val="0"/>
          <w:numId w:val="2"/>
        </w:numPr>
        <w:rPr>
          <w:rFonts w:ascii="Calibri" w:eastAsia="Calibri" w:hAnsi="Calibri" w:cs="Calibri"/>
          <w:szCs w:val="24"/>
        </w:rPr>
      </w:pPr>
      <w:r w:rsidRPr="0016458F">
        <w:rPr>
          <w:rFonts w:ascii="Calibri" w:eastAsia="Calibri" w:hAnsi="Calibri" w:cs="Calibri"/>
          <w:szCs w:val="24"/>
        </w:rPr>
        <w:t>Detail your RBAC model, including page-level and field-level permissions.</w:t>
      </w:r>
    </w:p>
    <w:tbl>
      <w:tblPr>
        <w:tblStyle w:val="TableGrid"/>
        <w:tblW w:w="0" w:type="auto"/>
        <w:tblInd w:w="-5" w:type="dxa"/>
        <w:tblLook w:val="04A0" w:firstRow="1" w:lastRow="0" w:firstColumn="1" w:lastColumn="0" w:noHBand="0" w:noVBand="1"/>
      </w:tblPr>
      <w:tblGrid>
        <w:gridCol w:w="8910"/>
      </w:tblGrid>
      <w:tr w:rsidR="0016458F" w:rsidRPr="004B4BD4" w14:paraId="5D1A695E" w14:textId="77777777" w:rsidTr="00137615">
        <w:tc>
          <w:tcPr>
            <w:tcW w:w="8910" w:type="dxa"/>
            <w:shd w:val="clear" w:color="auto" w:fill="FFFF99"/>
          </w:tcPr>
          <w:p w14:paraId="3CDBF387" w14:textId="77777777" w:rsidR="0016458F" w:rsidRPr="004B4BD4" w:rsidRDefault="0016458F" w:rsidP="00137615">
            <w:pPr>
              <w:pStyle w:val="ListParagraph"/>
              <w:ind w:left="0"/>
              <w:rPr>
                <w:rFonts w:asciiTheme="minorHAnsi" w:hAnsiTheme="minorHAnsi" w:cstheme="minorHAnsi"/>
                <w:color w:val="000000" w:themeColor="text1"/>
                <w:szCs w:val="24"/>
              </w:rPr>
            </w:pPr>
          </w:p>
        </w:tc>
      </w:tr>
    </w:tbl>
    <w:p w14:paraId="0A9226A0" w14:textId="77777777" w:rsidR="0016458F" w:rsidRPr="009F15C2" w:rsidRDefault="0016458F" w:rsidP="009F15C2">
      <w:pPr>
        <w:rPr>
          <w:rFonts w:ascii="Calibri" w:eastAsia="Calibri" w:hAnsi="Calibri" w:cs="Calibri"/>
          <w:szCs w:val="24"/>
        </w:rPr>
      </w:pPr>
    </w:p>
    <w:p w14:paraId="2A6FF848" w14:textId="5D7D0202" w:rsidR="0016458F" w:rsidRPr="009F15C2" w:rsidRDefault="0016458F" w:rsidP="009F15C2">
      <w:pPr>
        <w:pStyle w:val="ListParagraph"/>
        <w:numPr>
          <w:ilvl w:val="0"/>
          <w:numId w:val="2"/>
        </w:numPr>
        <w:rPr>
          <w:rFonts w:ascii="Calibri" w:eastAsia="Calibri" w:hAnsi="Calibri" w:cs="Calibri"/>
          <w:szCs w:val="24"/>
        </w:rPr>
      </w:pPr>
      <w:r w:rsidRPr="0016458F">
        <w:rPr>
          <w:rFonts w:ascii="Calibri" w:eastAsia="Calibri" w:hAnsi="Calibri" w:cs="Calibri"/>
          <w:szCs w:val="24"/>
        </w:rPr>
        <w:t xml:space="preserve"> Provide your incident response workflow and escalation timelines.</w:t>
      </w:r>
    </w:p>
    <w:tbl>
      <w:tblPr>
        <w:tblStyle w:val="TableGrid"/>
        <w:tblW w:w="0" w:type="auto"/>
        <w:tblInd w:w="-5" w:type="dxa"/>
        <w:tblLook w:val="04A0" w:firstRow="1" w:lastRow="0" w:firstColumn="1" w:lastColumn="0" w:noHBand="0" w:noVBand="1"/>
      </w:tblPr>
      <w:tblGrid>
        <w:gridCol w:w="8910"/>
      </w:tblGrid>
      <w:tr w:rsidR="0016458F" w:rsidRPr="004B4BD4" w14:paraId="6700C939" w14:textId="77777777" w:rsidTr="00137615">
        <w:tc>
          <w:tcPr>
            <w:tcW w:w="8910" w:type="dxa"/>
            <w:shd w:val="clear" w:color="auto" w:fill="FFFF99"/>
          </w:tcPr>
          <w:p w14:paraId="291A0A10" w14:textId="77777777" w:rsidR="0016458F" w:rsidRPr="004B4BD4" w:rsidRDefault="0016458F" w:rsidP="00137615">
            <w:pPr>
              <w:pStyle w:val="ListParagraph"/>
              <w:ind w:left="0"/>
              <w:rPr>
                <w:rFonts w:asciiTheme="minorHAnsi" w:hAnsiTheme="minorHAnsi" w:cstheme="minorHAnsi"/>
                <w:color w:val="000000" w:themeColor="text1"/>
                <w:szCs w:val="24"/>
              </w:rPr>
            </w:pPr>
          </w:p>
        </w:tc>
      </w:tr>
    </w:tbl>
    <w:p w14:paraId="0E43E05A" w14:textId="77777777" w:rsidR="0034695A" w:rsidRPr="00BA51A3" w:rsidRDefault="0034695A" w:rsidP="00BA51A3">
      <w:pPr>
        <w:rPr>
          <w:rFonts w:ascii="Calibri" w:eastAsia="Calibri" w:hAnsi="Calibri" w:cs="Calibri"/>
          <w:szCs w:val="24"/>
        </w:rPr>
      </w:pPr>
    </w:p>
    <w:p w14:paraId="5095584E" w14:textId="06D49E14" w:rsidR="002C2565" w:rsidRPr="006915CB" w:rsidRDefault="000658D7" w:rsidP="002C2565">
      <w:pPr>
        <w:rPr>
          <w:rFonts w:asciiTheme="minorHAnsi" w:eastAsia="Calibri" w:hAnsiTheme="minorHAnsi" w:cstheme="minorHAnsi"/>
          <w:b/>
          <w:bCs/>
          <w:sz w:val="28"/>
          <w:szCs w:val="28"/>
        </w:rPr>
      </w:pPr>
      <w:r>
        <w:rPr>
          <w:rFonts w:asciiTheme="minorHAnsi" w:eastAsia="Calibri" w:hAnsiTheme="minorHAnsi" w:cstheme="minorHAnsi"/>
          <w:b/>
          <w:bCs/>
          <w:sz w:val="28"/>
          <w:szCs w:val="28"/>
        </w:rPr>
        <w:t>Testing and Quality Assurance</w:t>
      </w:r>
    </w:p>
    <w:p w14:paraId="0BC38655" w14:textId="77777777" w:rsidR="00916546" w:rsidRPr="00EE45BB" w:rsidRDefault="00916546" w:rsidP="009F15C2">
      <w:pPr>
        <w:pStyle w:val="ListParagraph"/>
        <w:numPr>
          <w:ilvl w:val="0"/>
          <w:numId w:val="2"/>
        </w:numPr>
        <w:rPr>
          <w:rFonts w:ascii="Calibri" w:eastAsia="Calibri" w:hAnsi="Calibri" w:cs="Calibri"/>
          <w:szCs w:val="24"/>
        </w:rPr>
      </w:pPr>
      <w:r w:rsidRPr="009F15C2">
        <w:rPr>
          <w:rFonts w:ascii="Calibri" w:eastAsia="Calibri" w:hAnsi="Calibri" w:cs="Calibri"/>
          <w:szCs w:val="24"/>
        </w:rPr>
        <w:t>Describe your UAT process, including participant selection, test scripts, and validation</w:t>
      </w:r>
      <w:r w:rsidRPr="00EE45BB">
        <w:rPr>
          <w:rFonts w:ascii="Calibri" w:eastAsia="Calibri" w:hAnsi="Calibri" w:cs="Calibri"/>
          <w:szCs w:val="24"/>
        </w:rPr>
        <w:t xml:space="preserve"> criteria.</w:t>
      </w:r>
      <w:r>
        <w:rPr>
          <w:rFonts w:ascii="Calibri" w:eastAsia="Calibri" w:hAnsi="Calibri" w:cs="Calibri"/>
          <w:szCs w:val="24"/>
        </w:rPr>
        <w:t xml:space="preserve"> </w:t>
      </w:r>
      <w:r w:rsidRPr="00EE45BB">
        <w:rPr>
          <w:rFonts w:ascii="Calibri" w:eastAsia="Calibri" w:hAnsi="Calibri" w:cs="Calibri"/>
          <w:szCs w:val="24"/>
        </w:rPr>
        <w:t>Explain how feedback is captured and incorporated into the final product.</w:t>
      </w:r>
    </w:p>
    <w:tbl>
      <w:tblPr>
        <w:tblStyle w:val="TableGrid"/>
        <w:tblW w:w="0" w:type="auto"/>
        <w:tblInd w:w="-5" w:type="dxa"/>
        <w:tblLook w:val="04A0" w:firstRow="1" w:lastRow="0" w:firstColumn="1" w:lastColumn="0" w:noHBand="0" w:noVBand="1"/>
      </w:tblPr>
      <w:tblGrid>
        <w:gridCol w:w="8910"/>
      </w:tblGrid>
      <w:tr w:rsidR="00916546" w:rsidRPr="004B4BD4" w14:paraId="4C6443F8" w14:textId="77777777" w:rsidTr="00137615">
        <w:tc>
          <w:tcPr>
            <w:tcW w:w="8910" w:type="dxa"/>
            <w:shd w:val="clear" w:color="auto" w:fill="FFFF99"/>
          </w:tcPr>
          <w:p w14:paraId="67052B8A" w14:textId="77777777" w:rsidR="00916546" w:rsidRPr="004B4BD4" w:rsidRDefault="00916546" w:rsidP="00137615">
            <w:pPr>
              <w:pStyle w:val="ListParagraph"/>
              <w:ind w:left="0"/>
              <w:rPr>
                <w:rFonts w:asciiTheme="minorHAnsi" w:hAnsiTheme="minorHAnsi" w:cstheme="minorHAnsi"/>
                <w:color w:val="000000" w:themeColor="text1"/>
                <w:szCs w:val="24"/>
              </w:rPr>
            </w:pPr>
          </w:p>
        </w:tc>
      </w:tr>
    </w:tbl>
    <w:p w14:paraId="3D905E15" w14:textId="77777777" w:rsidR="00916546" w:rsidRDefault="00916546" w:rsidP="00916546">
      <w:pPr>
        <w:rPr>
          <w:rFonts w:ascii="Calibri" w:eastAsia="Calibri" w:hAnsi="Calibri" w:cs="Calibri"/>
          <w:szCs w:val="24"/>
        </w:rPr>
      </w:pPr>
    </w:p>
    <w:p w14:paraId="66760F10" w14:textId="77777777" w:rsidR="00916546" w:rsidRPr="00FF6D67" w:rsidRDefault="00916546" w:rsidP="009F15C2">
      <w:pPr>
        <w:pStyle w:val="ListParagraph"/>
        <w:numPr>
          <w:ilvl w:val="0"/>
          <w:numId w:val="2"/>
        </w:numPr>
        <w:rPr>
          <w:rFonts w:ascii="Calibri" w:eastAsia="Calibri" w:hAnsi="Calibri" w:cs="Calibri"/>
          <w:szCs w:val="24"/>
        </w:rPr>
      </w:pPr>
      <w:r w:rsidRPr="00FF6D67">
        <w:rPr>
          <w:rFonts w:ascii="Calibri" w:eastAsia="Calibri" w:hAnsi="Calibri" w:cs="Calibri"/>
          <w:szCs w:val="24"/>
        </w:rPr>
        <w:t>Outline your approach to testing system scalability under high data loads and multiple simultaneous users.</w:t>
      </w:r>
      <w:r>
        <w:rPr>
          <w:rFonts w:ascii="Calibri" w:eastAsia="Calibri" w:hAnsi="Calibri" w:cs="Calibri"/>
          <w:szCs w:val="24"/>
        </w:rPr>
        <w:t xml:space="preserve"> </w:t>
      </w:r>
      <w:r w:rsidRPr="00FF6D67">
        <w:rPr>
          <w:rFonts w:ascii="Calibri" w:eastAsia="Calibri" w:hAnsi="Calibri" w:cs="Calibri"/>
          <w:szCs w:val="24"/>
        </w:rPr>
        <w:t>Describe metrics used to evaluate response time, stability, and throughput.</w:t>
      </w:r>
    </w:p>
    <w:tbl>
      <w:tblPr>
        <w:tblStyle w:val="TableGrid"/>
        <w:tblW w:w="0" w:type="auto"/>
        <w:tblInd w:w="-5" w:type="dxa"/>
        <w:tblLook w:val="04A0" w:firstRow="1" w:lastRow="0" w:firstColumn="1" w:lastColumn="0" w:noHBand="0" w:noVBand="1"/>
      </w:tblPr>
      <w:tblGrid>
        <w:gridCol w:w="8910"/>
      </w:tblGrid>
      <w:tr w:rsidR="00916546" w:rsidRPr="004B4BD4" w14:paraId="028BE2CA" w14:textId="77777777" w:rsidTr="00137615">
        <w:tc>
          <w:tcPr>
            <w:tcW w:w="8910" w:type="dxa"/>
            <w:shd w:val="clear" w:color="auto" w:fill="FFFF99"/>
          </w:tcPr>
          <w:p w14:paraId="5A2CC4EF" w14:textId="77777777" w:rsidR="00916546" w:rsidRPr="004B4BD4" w:rsidRDefault="00916546" w:rsidP="00137615">
            <w:pPr>
              <w:pStyle w:val="ListParagraph"/>
              <w:ind w:left="0"/>
              <w:rPr>
                <w:rFonts w:asciiTheme="minorHAnsi" w:hAnsiTheme="minorHAnsi" w:cstheme="minorHAnsi"/>
                <w:color w:val="000000" w:themeColor="text1"/>
                <w:szCs w:val="24"/>
              </w:rPr>
            </w:pPr>
          </w:p>
        </w:tc>
      </w:tr>
    </w:tbl>
    <w:p w14:paraId="2E7F9CA4" w14:textId="77777777" w:rsidR="006915CB" w:rsidRPr="004B4BD4" w:rsidRDefault="006915CB" w:rsidP="002C2565">
      <w:pPr>
        <w:rPr>
          <w:rFonts w:ascii="Calibri" w:eastAsia="Calibri" w:hAnsi="Calibri" w:cs="Calibri"/>
          <w:szCs w:val="24"/>
        </w:rPr>
      </w:pPr>
    </w:p>
    <w:p w14:paraId="2044A37C" w14:textId="20007655" w:rsidR="002D0CD0" w:rsidRPr="006915CB" w:rsidRDefault="004B0DBE" w:rsidP="002D0CD0">
      <w:pPr>
        <w:rPr>
          <w:rFonts w:asciiTheme="minorHAnsi" w:eastAsia="Calibri" w:hAnsiTheme="minorHAnsi" w:cstheme="minorHAnsi"/>
          <w:b/>
          <w:bCs/>
          <w:sz w:val="28"/>
          <w:szCs w:val="28"/>
        </w:rPr>
      </w:pPr>
      <w:r>
        <w:rPr>
          <w:rFonts w:asciiTheme="minorHAnsi" w:eastAsia="Calibri" w:hAnsiTheme="minorHAnsi" w:cstheme="minorHAnsi"/>
          <w:b/>
          <w:bCs/>
          <w:sz w:val="28"/>
          <w:szCs w:val="28"/>
        </w:rPr>
        <w:t>Application Programming Interface (API)</w:t>
      </w:r>
    </w:p>
    <w:p w14:paraId="616384C8" w14:textId="77777777" w:rsidR="00DB6B83" w:rsidRPr="009F15C2" w:rsidRDefault="00DB6B83" w:rsidP="009F15C2">
      <w:pPr>
        <w:widowControl/>
        <w:spacing w:after="200" w:line="276" w:lineRule="auto"/>
        <w:rPr>
          <w:rFonts w:asciiTheme="minorHAnsi" w:hAnsiTheme="minorHAnsi" w:cstheme="minorBidi"/>
        </w:rPr>
      </w:pPr>
      <w:r w:rsidRPr="009F15C2">
        <w:rPr>
          <w:rFonts w:asciiTheme="minorHAnsi" w:hAnsiTheme="minorHAnsi" w:cstheme="minorBidi"/>
        </w:rPr>
        <w:t>The system must support interoperability with hospital and EMS providers for frequent and automated data flow. The system must also be able to provide dashboards (at the healthcare facility, EMS unit, district, and state level) and other methods to take all data elements within the system and turn it into digestible information that can be shared amongst key stakeholders.</w:t>
      </w:r>
    </w:p>
    <w:p w14:paraId="7E5FAEF4" w14:textId="6DB98CBC" w:rsidR="00DB6B83" w:rsidRPr="009F15C2" w:rsidRDefault="00DB6B83" w:rsidP="009F15C2">
      <w:pPr>
        <w:widowControl/>
        <w:spacing w:after="200" w:line="276" w:lineRule="auto"/>
        <w:rPr>
          <w:rFonts w:asciiTheme="minorHAnsi" w:hAnsiTheme="minorHAnsi" w:cstheme="minorHAnsi"/>
        </w:rPr>
      </w:pPr>
      <w:r w:rsidRPr="009F15C2">
        <w:rPr>
          <w:rFonts w:asciiTheme="minorHAnsi" w:hAnsiTheme="minorHAnsi" w:cstheme="minorHAnsi"/>
        </w:rPr>
        <w:t>The system must support connections with out-of-state health systems, state and locally operated healthcare facility and EMS tracking systems. These connections will support cross-border transportation and situational awareness. Please explain how each item below will be monitored and maintained:</w:t>
      </w:r>
    </w:p>
    <w:p w14:paraId="04409734" w14:textId="77777777" w:rsidR="002D0CD0" w:rsidRPr="004B4BD4" w:rsidRDefault="002D0CD0" w:rsidP="002D0CD0">
      <w:pPr>
        <w:rPr>
          <w:rFonts w:ascii="Calibri" w:eastAsia="Calibri" w:hAnsi="Calibri" w:cs="Calibri"/>
          <w:szCs w:val="24"/>
        </w:rPr>
      </w:pPr>
    </w:p>
    <w:p w14:paraId="5092B26F" w14:textId="45668E3A" w:rsidR="00825658" w:rsidRPr="004B0DBE" w:rsidRDefault="00781233" w:rsidP="009F15C2">
      <w:pPr>
        <w:pStyle w:val="ListParagraph"/>
        <w:numPr>
          <w:ilvl w:val="0"/>
          <w:numId w:val="2"/>
        </w:numPr>
        <w:rPr>
          <w:rFonts w:ascii="Calibri" w:eastAsia="Calibri" w:hAnsi="Calibri" w:cs="Calibri"/>
          <w:szCs w:val="24"/>
        </w:rPr>
      </w:pPr>
      <w:r>
        <w:rPr>
          <w:rFonts w:ascii="Calibri" w:eastAsia="Calibri" w:hAnsi="Calibri" w:cs="Calibri"/>
          <w:szCs w:val="24"/>
        </w:rPr>
        <w:t>Please provide a list of technology capabilities that you have deployed/implemented with respect to interoperability.</w:t>
      </w:r>
    </w:p>
    <w:tbl>
      <w:tblPr>
        <w:tblStyle w:val="TableGrid"/>
        <w:tblW w:w="0" w:type="auto"/>
        <w:tblInd w:w="-5" w:type="dxa"/>
        <w:tblLook w:val="04A0" w:firstRow="1" w:lastRow="0" w:firstColumn="1" w:lastColumn="0" w:noHBand="0" w:noVBand="1"/>
      </w:tblPr>
      <w:tblGrid>
        <w:gridCol w:w="8910"/>
      </w:tblGrid>
      <w:tr w:rsidR="00825658" w:rsidRPr="004B4BD4" w14:paraId="3694AABA" w14:textId="77777777" w:rsidTr="00137615">
        <w:tc>
          <w:tcPr>
            <w:tcW w:w="8910" w:type="dxa"/>
            <w:shd w:val="clear" w:color="auto" w:fill="FFFF99"/>
          </w:tcPr>
          <w:p w14:paraId="26D438D2" w14:textId="77777777" w:rsidR="00825658" w:rsidRPr="004B4BD4" w:rsidRDefault="00825658" w:rsidP="00137615">
            <w:pPr>
              <w:pStyle w:val="ListParagraph"/>
              <w:ind w:left="0"/>
              <w:rPr>
                <w:rFonts w:asciiTheme="minorHAnsi" w:hAnsiTheme="minorHAnsi" w:cstheme="minorHAnsi"/>
                <w:color w:val="000000" w:themeColor="text1"/>
                <w:szCs w:val="24"/>
              </w:rPr>
            </w:pPr>
          </w:p>
        </w:tc>
      </w:tr>
    </w:tbl>
    <w:p w14:paraId="296BBD42" w14:textId="77777777" w:rsidR="00825658" w:rsidRPr="009F15C2" w:rsidRDefault="00825658" w:rsidP="009F15C2">
      <w:pPr>
        <w:rPr>
          <w:rFonts w:ascii="Calibri" w:eastAsia="Calibri" w:hAnsi="Calibri" w:cs="Calibri"/>
          <w:szCs w:val="24"/>
        </w:rPr>
      </w:pPr>
    </w:p>
    <w:p w14:paraId="3CF5607C" w14:textId="45AD6E42" w:rsidR="002D0CD0" w:rsidRPr="004B0DBE" w:rsidRDefault="004B0DBE" w:rsidP="009F15C2">
      <w:pPr>
        <w:pStyle w:val="ListParagraph"/>
        <w:numPr>
          <w:ilvl w:val="0"/>
          <w:numId w:val="2"/>
        </w:numPr>
        <w:rPr>
          <w:rFonts w:ascii="Calibri" w:eastAsia="Calibri" w:hAnsi="Calibri" w:cs="Calibri"/>
          <w:szCs w:val="24"/>
        </w:rPr>
      </w:pPr>
      <w:r w:rsidRPr="004B0DBE">
        <w:rPr>
          <w:rFonts w:ascii="Calibri" w:eastAsia="Calibri" w:hAnsi="Calibri" w:cs="Calibri"/>
          <w:szCs w:val="24"/>
        </w:rPr>
        <w:t>Describe how your proposed system will integrate seamlessly with existing state and partner systems (including IDHS WebEOC, hospital EMRs, EMS CAD systems, and 911 PSAP CAD platforms).</w:t>
      </w:r>
      <w:r>
        <w:rPr>
          <w:rFonts w:ascii="Calibri" w:eastAsia="Calibri" w:hAnsi="Calibri" w:cs="Calibri"/>
          <w:szCs w:val="24"/>
        </w:rPr>
        <w:t xml:space="preserve"> Identify</w:t>
      </w:r>
      <w:r w:rsidRPr="004B0DBE">
        <w:rPr>
          <w:rFonts w:ascii="Calibri" w:eastAsia="Calibri" w:hAnsi="Calibri" w:cs="Calibri"/>
          <w:szCs w:val="24"/>
        </w:rPr>
        <w:t xml:space="preserve"> integration methods (e.g., REST API, SOAP, FHIR interfaces, secure file transfer) and how these reduce manual reporting.</w:t>
      </w:r>
    </w:p>
    <w:tbl>
      <w:tblPr>
        <w:tblStyle w:val="TableGrid"/>
        <w:tblW w:w="0" w:type="auto"/>
        <w:tblInd w:w="-5" w:type="dxa"/>
        <w:tblLook w:val="04A0" w:firstRow="1" w:lastRow="0" w:firstColumn="1" w:lastColumn="0" w:noHBand="0" w:noVBand="1"/>
      </w:tblPr>
      <w:tblGrid>
        <w:gridCol w:w="8910"/>
      </w:tblGrid>
      <w:tr w:rsidR="002D0CD0" w:rsidRPr="004B4BD4" w14:paraId="44B5694B" w14:textId="77777777" w:rsidTr="005160F6">
        <w:tc>
          <w:tcPr>
            <w:tcW w:w="8910" w:type="dxa"/>
            <w:shd w:val="clear" w:color="auto" w:fill="FFFF99"/>
          </w:tcPr>
          <w:p w14:paraId="2C835089" w14:textId="77777777" w:rsidR="002D0CD0" w:rsidRPr="004B4BD4" w:rsidRDefault="002D0CD0" w:rsidP="005160F6">
            <w:pPr>
              <w:pStyle w:val="ListParagraph"/>
              <w:ind w:left="0"/>
              <w:rPr>
                <w:rFonts w:asciiTheme="minorHAnsi" w:hAnsiTheme="minorHAnsi" w:cstheme="minorHAnsi"/>
                <w:color w:val="000000" w:themeColor="text1"/>
                <w:szCs w:val="24"/>
              </w:rPr>
            </w:pPr>
          </w:p>
        </w:tc>
      </w:tr>
    </w:tbl>
    <w:p w14:paraId="7E952DB2" w14:textId="77777777" w:rsidR="002D0CD0" w:rsidRDefault="002D0CD0" w:rsidP="002D0CD0">
      <w:pPr>
        <w:rPr>
          <w:rFonts w:ascii="Calibri" w:eastAsia="Calibri" w:hAnsi="Calibri" w:cs="Calibri"/>
          <w:szCs w:val="24"/>
        </w:rPr>
      </w:pPr>
    </w:p>
    <w:p w14:paraId="30635624" w14:textId="0AB09985" w:rsidR="00BE520C" w:rsidRPr="00BE520C" w:rsidRDefault="00BE520C" w:rsidP="009F15C2">
      <w:pPr>
        <w:pStyle w:val="ListParagraph"/>
        <w:numPr>
          <w:ilvl w:val="0"/>
          <w:numId w:val="2"/>
        </w:numPr>
        <w:rPr>
          <w:rFonts w:ascii="Calibri" w:eastAsia="Calibri" w:hAnsi="Calibri" w:cs="Calibri"/>
          <w:szCs w:val="24"/>
        </w:rPr>
      </w:pPr>
      <w:r w:rsidRPr="00BE520C">
        <w:rPr>
          <w:rFonts w:ascii="Calibri" w:eastAsia="Calibri" w:hAnsi="Calibri" w:cs="Calibri"/>
          <w:szCs w:val="24"/>
        </w:rPr>
        <w:t>Explain how your system enables continuous or scheduled automated data uploads from hospitals and healthcare systems.</w:t>
      </w:r>
      <w:r>
        <w:rPr>
          <w:rFonts w:ascii="Calibri" w:eastAsia="Calibri" w:hAnsi="Calibri" w:cs="Calibri"/>
          <w:szCs w:val="24"/>
        </w:rPr>
        <w:t xml:space="preserve"> </w:t>
      </w:r>
      <w:r w:rsidRPr="00BE520C">
        <w:rPr>
          <w:rFonts w:ascii="Calibri" w:eastAsia="Calibri" w:hAnsi="Calibri" w:cs="Calibri"/>
          <w:szCs w:val="24"/>
        </w:rPr>
        <w:t>Include a description of how real-time operational data (e.g., bed availability, diversion status, staffing, critical resource levels) will be maintained and updated.</w:t>
      </w:r>
    </w:p>
    <w:tbl>
      <w:tblPr>
        <w:tblStyle w:val="TableGrid"/>
        <w:tblW w:w="0" w:type="auto"/>
        <w:tblInd w:w="-5" w:type="dxa"/>
        <w:tblLook w:val="04A0" w:firstRow="1" w:lastRow="0" w:firstColumn="1" w:lastColumn="0" w:noHBand="0" w:noVBand="1"/>
      </w:tblPr>
      <w:tblGrid>
        <w:gridCol w:w="8910"/>
      </w:tblGrid>
      <w:tr w:rsidR="00BE520C" w:rsidRPr="004B4BD4" w14:paraId="23A0DF22" w14:textId="77777777" w:rsidTr="005160F6">
        <w:tc>
          <w:tcPr>
            <w:tcW w:w="8910" w:type="dxa"/>
            <w:shd w:val="clear" w:color="auto" w:fill="FFFF99"/>
          </w:tcPr>
          <w:p w14:paraId="6DEC7712" w14:textId="77777777" w:rsidR="00BE520C" w:rsidRPr="004B4BD4" w:rsidRDefault="00BE520C" w:rsidP="005160F6">
            <w:pPr>
              <w:pStyle w:val="ListParagraph"/>
              <w:ind w:left="0"/>
              <w:rPr>
                <w:rFonts w:asciiTheme="minorHAnsi" w:hAnsiTheme="minorHAnsi" w:cstheme="minorHAnsi"/>
                <w:color w:val="000000" w:themeColor="text1"/>
                <w:szCs w:val="24"/>
              </w:rPr>
            </w:pPr>
          </w:p>
        </w:tc>
      </w:tr>
    </w:tbl>
    <w:p w14:paraId="6D9CDCE9" w14:textId="77777777" w:rsidR="00BE520C" w:rsidRDefault="00BE520C" w:rsidP="00BE520C">
      <w:pPr>
        <w:rPr>
          <w:rFonts w:ascii="Calibri" w:eastAsia="Calibri" w:hAnsi="Calibri" w:cs="Calibri"/>
          <w:szCs w:val="24"/>
        </w:rPr>
      </w:pPr>
    </w:p>
    <w:p w14:paraId="039BDC93" w14:textId="2DDA0FDB" w:rsidR="00BE520C" w:rsidRPr="00F96190" w:rsidRDefault="00F96190" w:rsidP="009F15C2">
      <w:pPr>
        <w:pStyle w:val="ListParagraph"/>
        <w:numPr>
          <w:ilvl w:val="0"/>
          <w:numId w:val="2"/>
        </w:numPr>
        <w:rPr>
          <w:rFonts w:ascii="Calibri" w:eastAsia="Calibri" w:hAnsi="Calibri" w:cs="Calibri"/>
          <w:szCs w:val="24"/>
        </w:rPr>
      </w:pPr>
      <w:r w:rsidRPr="00F96190">
        <w:rPr>
          <w:rFonts w:ascii="Calibri" w:eastAsia="Calibri" w:hAnsi="Calibri" w:cs="Calibri"/>
          <w:szCs w:val="24"/>
        </w:rPr>
        <w:t>Describe how your solution complies with national data standards (e.g., HL7, FHIR, NEMSIS, EDXL).</w:t>
      </w:r>
      <w:r>
        <w:rPr>
          <w:rFonts w:ascii="Calibri" w:eastAsia="Calibri" w:hAnsi="Calibri" w:cs="Calibri"/>
          <w:szCs w:val="24"/>
        </w:rPr>
        <w:t xml:space="preserve"> </w:t>
      </w:r>
      <w:r w:rsidRPr="00F96190">
        <w:rPr>
          <w:rFonts w:ascii="Calibri" w:eastAsia="Calibri" w:hAnsi="Calibri" w:cs="Calibri"/>
          <w:szCs w:val="24"/>
        </w:rPr>
        <w:t>Provide details on how compliance will be verified and maintained across partner systems.</w:t>
      </w:r>
    </w:p>
    <w:tbl>
      <w:tblPr>
        <w:tblStyle w:val="TableGrid"/>
        <w:tblW w:w="0" w:type="auto"/>
        <w:tblInd w:w="-5" w:type="dxa"/>
        <w:tblLook w:val="04A0" w:firstRow="1" w:lastRow="0" w:firstColumn="1" w:lastColumn="0" w:noHBand="0" w:noVBand="1"/>
      </w:tblPr>
      <w:tblGrid>
        <w:gridCol w:w="8910"/>
      </w:tblGrid>
      <w:tr w:rsidR="00BE520C" w:rsidRPr="004B4BD4" w14:paraId="2AE30403" w14:textId="77777777" w:rsidTr="005160F6">
        <w:tc>
          <w:tcPr>
            <w:tcW w:w="8910" w:type="dxa"/>
            <w:shd w:val="clear" w:color="auto" w:fill="FFFF99"/>
          </w:tcPr>
          <w:p w14:paraId="0D69B21F" w14:textId="77777777" w:rsidR="00BE520C" w:rsidRPr="004B4BD4" w:rsidRDefault="00BE520C" w:rsidP="005160F6">
            <w:pPr>
              <w:pStyle w:val="ListParagraph"/>
              <w:ind w:left="0"/>
              <w:rPr>
                <w:rFonts w:asciiTheme="minorHAnsi" w:hAnsiTheme="minorHAnsi" w:cstheme="minorHAnsi"/>
                <w:color w:val="000000" w:themeColor="text1"/>
                <w:szCs w:val="24"/>
              </w:rPr>
            </w:pPr>
          </w:p>
        </w:tc>
      </w:tr>
    </w:tbl>
    <w:p w14:paraId="621DBC22" w14:textId="77777777" w:rsidR="00BE520C" w:rsidRDefault="00BE520C" w:rsidP="00BE520C">
      <w:pPr>
        <w:rPr>
          <w:rFonts w:ascii="Calibri" w:eastAsia="Calibri" w:hAnsi="Calibri" w:cs="Calibri"/>
          <w:szCs w:val="24"/>
        </w:rPr>
      </w:pPr>
    </w:p>
    <w:p w14:paraId="736D4132" w14:textId="035FF0D8" w:rsidR="00F96190" w:rsidRPr="009F2D76" w:rsidRDefault="009F2D76" w:rsidP="009F15C2">
      <w:pPr>
        <w:pStyle w:val="ListParagraph"/>
        <w:numPr>
          <w:ilvl w:val="0"/>
          <w:numId w:val="2"/>
        </w:numPr>
        <w:rPr>
          <w:rFonts w:ascii="Calibri" w:eastAsia="Calibri" w:hAnsi="Calibri" w:cs="Calibri"/>
          <w:szCs w:val="24"/>
        </w:rPr>
      </w:pPr>
      <w:r w:rsidRPr="009F2D76">
        <w:rPr>
          <w:rFonts w:ascii="Calibri" w:eastAsia="Calibri" w:hAnsi="Calibri" w:cs="Calibri"/>
          <w:szCs w:val="24"/>
        </w:rPr>
        <w:t>Explain how your system supports both inbound and outbound data sharing to ensure all participating entities have access to consistent and current information.</w:t>
      </w:r>
      <w:r>
        <w:rPr>
          <w:rFonts w:ascii="Calibri" w:eastAsia="Calibri" w:hAnsi="Calibri" w:cs="Calibri"/>
          <w:szCs w:val="24"/>
        </w:rPr>
        <w:t xml:space="preserve"> </w:t>
      </w:r>
      <w:r w:rsidRPr="009F2D76">
        <w:rPr>
          <w:rFonts w:ascii="Calibri" w:eastAsia="Calibri" w:hAnsi="Calibri" w:cs="Calibri"/>
          <w:szCs w:val="24"/>
        </w:rPr>
        <w:t>Include examples of previous implementations with similar functionality.</w:t>
      </w:r>
    </w:p>
    <w:tbl>
      <w:tblPr>
        <w:tblStyle w:val="TableGrid"/>
        <w:tblW w:w="0" w:type="auto"/>
        <w:tblInd w:w="-5" w:type="dxa"/>
        <w:tblLook w:val="04A0" w:firstRow="1" w:lastRow="0" w:firstColumn="1" w:lastColumn="0" w:noHBand="0" w:noVBand="1"/>
      </w:tblPr>
      <w:tblGrid>
        <w:gridCol w:w="8910"/>
      </w:tblGrid>
      <w:tr w:rsidR="00F96190" w:rsidRPr="004B4BD4" w14:paraId="41AFFD61" w14:textId="77777777" w:rsidTr="005160F6">
        <w:tc>
          <w:tcPr>
            <w:tcW w:w="8910" w:type="dxa"/>
            <w:shd w:val="clear" w:color="auto" w:fill="FFFF99"/>
          </w:tcPr>
          <w:p w14:paraId="416B051D" w14:textId="77777777" w:rsidR="00F96190" w:rsidRPr="004B4BD4" w:rsidRDefault="00F96190" w:rsidP="005160F6">
            <w:pPr>
              <w:pStyle w:val="ListParagraph"/>
              <w:ind w:left="0"/>
              <w:rPr>
                <w:rFonts w:asciiTheme="minorHAnsi" w:hAnsiTheme="minorHAnsi" w:cstheme="minorHAnsi"/>
                <w:color w:val="000000" w:themeColor="text1"/>
                <w:szCs w:val="24"/>
              </w:rPr>
            </w:pPr>
          </w:p>
        </w:tc>
      </w:tr>
    </w:tbl>
    <w:p w14:paraId="29C74469" w14:textId="77777777" w:rsidR="00BE520C" w:rsidRDefault="00BE520C" w:rsidP="00BE520C">
      <w:pPr>
        <w:rPr>
          <w:rFonts w:ascii="Calibri" w:eastAsia="Calibri" w:hAnsi="Calibri" w:cs="Calibri"/>
          <w:szCs w:val="24"/>
        </w:rPr>
      </w:pPr>
    </w:p>
    <w:p w14:paraId="1F3065C1" w14:textId="28C5C716" w:rsidR="009F2D76" w:rsidRPr="009F2D76" w:rsidRDefault="009F2D76" w:rsidP="009F15C2">
      <w:pPr>
        <w:pStyle w:val="ListParagraph"/>
        <w:numPr>
          <w:ilvl w:val="0"/>
          <w:numId w:val="2"/>
        </w:numPr>
        <w:rPr>
          <w:rFonts w:ascii="Calibri" w:eastAsia="Calibri" w:hAnsi="Calibri" w:cs="Calibri"/>
          <w:szCs w:val="24"/>
        </w:rPr>
      </w:pPr>
      <w:r w:rsidRPr="009F2D76">
        <w:rPr>
          <w:rFonts w:ascii="Calibri" w:eastAsia="Calibri" w:hAnsi="Calibri" w:cs="Calibri"/>
          <w:szCs w:val="24"/>
        </w:rPr>
        <w:t>Detail how your system supports connections with out-of-state health systems and other regional or local healthcare facility and EMS tracking systems.</w:t>
      </w:r>
      <w:r>
        <w:rPr>
          <w:rFonts w:ascii="Calibri" w:eastAsia="Calibri" w:hAnsi="Calibri" w:cs="Calibri"/>
          <w:szCs w:val="24"/>
        </w:rPr>
        <w:t xml:space="preserve"> </w:t>
      </w:r>
      <w:r w:rsidRPr="009F2D76">
        <w:rPr>
          <w:rFonts w:ascii="Calibri" w:eastAsia="Calibri" w:hAnsi="Calibri" w:cs="Calibri"/>
          <w:szCs w:val="24"/>
        </w:rPr>
        <w:t>Describe the mechanisms for data security, validation, and continuity of operations across jurisdictional boundaries.</w:t>
      </w:r>
    </w:p>
    <w:tbl>
      <w:tblPr>
        <w:tblStyle w:val="TableGrid"/>
        <w:tblW w:w="0" w:type="auto"/>
        <w:tblInd w:w="-5" w:type="dxa"/>
        <w:tblLook w:val="04A0" w:firstRow="1" w:lastRow="0" w:firstColumn="1" w:lastColumn="0" w:noHBand="0" w:noVBand="1"/>
      </w:tblPr>
      <w:tblGrid>
        <w:gridCol w:w="8910"/>
      </w:tblGrid>
      <w:tr w:rsidR="009F2D76" w:rsidRPr="004B4BD4" w14:paraId="3991E0D9" w14:textId="77777777" w:rsidTr="005160F6">
        <w:tc>
          <w:tcPr>
            <w:tcW w:w="8910" w:type="dxa"/>
            <w:shd w:val="clear" w:color="auto" w:fill="FFFF99"/>
          </w:tcPr>
          <w:p w14:paraId="1EBC5191" w14:textId="77777777" w:rsidR="009F2D76" w:rsidRPr="004B4BD4" w:rsidRDefault="009F2D76" w:rsidP="005160F6">
            <w:pPr>
              <w:pStyle w:val="ListParagraph"/>
              <w:ind w:left="0"/>
              <w:rPr>
                <w:rFonts w:asciiTheme="minorHAnsi" w:hAnsiTheme="minorHAnsi" w:cstheme="minorHAnsi"/>
                <w:color w:val="000000" w:themeColor="text1"/>
                <w:szCs w:val="24"/>
              </w:rPr>
            </w:pPr>
          </w:p>
        </w:tc>
      </w:tr>
    </w:tbl>
    <w:p w14:paraId="64284FF9" w14:textId="77777777" w:rsidR="00E645DE" w:rsidRDefault="00E645DE" w:rsidP="00DC7374">
      <w:pPr>
        <w:rPr>
          <w:rFonts w:ascii="Calibri" w:eastAsia="Calibri" w:hAnsi="Calibri" w:cs="Calibri"/>
          <w:szCs w:val="24"/>
        </w:rPr>
      </w:pPr>
    </w:p>
    <w:p w14:paraId="48D05BB5" w14:textId="52DB017C" w:rsidR="00442A6A" w:rsidRPr="00442A6A" w:rsidRDefault="00442A6A" w:rsidP="009F15C2">
      <w:pPr>
        <w:pStyle w:val="ListParagraph"/>
        <w:numPr>
          <w:ilvl w:val="0"/>
          <w:numId w:val="2"/>
        </w:numPr>
        <w:rPr>
          <w:rFonts w:ascii="Calibri" w:eastAsia="Calibri" w:hAnsi="Calibri" w:cs="Calibri"/>
          <w:szCs w:val="24"/>
        </w:rPr>
      </w:pPr>
      <w:r w:rsidRPr="00442A6A">
        <w:rPr>
          <w:rFonts w:ascii="Calibri" w:eastAsia="Calibri" w:hAnsi="Calibri" w:cs="Calibri"/>
          <w:szCs w:val="24"/>
        </w:rPr>
        <w:t>List all proposed APIs, their intended functions, and the external systems they will interface with (e.g., HIS/EMR, Public Health Systems, EMS, State/Federal Platforms).</w:t>
      </w:r>
      <w:r>
        <w:rPr>
          <w:rFonts w:ascii="Calibri" w:eastAsia="Calibri" w:hAnsi="Calibri" w:cs="Calibri"/>
          <w:szCs w:val="24"/>
        </w:rPr>
        <w:t xml:space="preserve"> </w:t>
      </w:r>
      <w:r w:rsidRPr="00442A6A">
        <w:rPr>
          <w:rFonts w:ascii="Calibri" w:eastAsia="Calibri" w:hAnsi="Calibri" w:cs="Calibri"/>
          <w:szCs w:val="24"/>
        </w:rPr>
        <w:t>Provide documentation and testing plans for each API. Explain your methods for managing authentication, encryption, and access control.</w:t>
      </w:r>
    </w:p>
    <w:tbl>
      <w:tblPr>
        <w:tblStyle w:val="TableGrid"/>
        <w:tblW w:w="0" w:type="auto"/>
        <w:tblInd w:w="-5" w:type="dxa"/>
        <w:tblLook w:val="04A0" w:firstRow="1" w:lastRow="0" w:firstColumn="1" w:lastColumn="0" w:noHBand="0" w:noVBand="1"/>
      </w:tblPr>
      <w:tblGrid>
        <w:gridCol w:w="8910"/>
      </w:tblGrid>
      <w:tr w:rsidR="00442A6A" w:rsidRPr="004B4BD4" w14:paraId="4DEF23AA" w14:textId="77777777" w:rsidTr="005160F6">
        <w:tc>
          <w:tcPr>
            <w:tcW w:w="8910" w:type="dxa"/>
            <w:shd w:val="clear" w:color="auto" w:fill="FFFF99"/>
          </w:tcPr>
          <w:p w14:paraId="7C5B1986" w14:textId="77777777" w:rsidR="00442A6A" w:rsidRPr="004B4BD4" w:rsidRDefault="00442A6A" w:rsidP="005160F6">
            <w:pPr>
              <w:pStyle w:val="ListParagraph"/>
              <w:ind w:left="0"/>
              <w:rPr>
                <w:rFonts w:asciiTheme="minorHAnsi" w:hAnsiTheme="minorHAnsi" w:cstheme="minorHAnsi"/>
                <w:color w:val="000000" w:themeColor="text1"/>
                <w:szCs w:val="24"/>
              </w:rPr>
            </w:pPr>
          </w:p>
        </w:tc>
      </w:tr>
    </w:tbl>
    <w:p w14:paraId="47BCC4CE" w14:textId="77777777" w:rsidR="00E645DE" w:rsidRDefault="00E645DE" w:rsidP="00DC7374">
      <w:pPr>
        <w:rPr>
          <w:rFonts w:ascii="Calibri" w:eastAsia="Calibri" w:hAnsi="Calibri" w:cs="Calibri"/>
          <w:szCs w:val="24"/>
        </w:rPr>
      </w:pPr>
    </w:p>
    <w:p w14:paraId="7FB1FD57" w14:textId="50EA88B6" w:rsidR="001E4199" w:rsidRPr="001E4199" w:rsidRDefault="001E4199" w:rsidP="009F15C2">
      <w:pPr>
        <w:pStyle w:val="ListParagraph"/>
        <w:numPr>
          <w:ilvl w:val="0"/>
          <w:numId w:val="2"/>
        </w:numPr>
        <w:rPr>
          <w:rFonts w:ascii="Calibri" w:eastAsia="Calibri" w:hAnsi="Calibri" w:cs="Calibri"/>
          <w:szCs w:val="24"/>
        </w:rPr>
      </w:pPr>
      <w:r w:rsidRPr="001E4199">
        <w:rPr>
          <w:rFonts w:ascii="Calibri" w:eastAsia="Calibri" w:hAnsi="Calibri" w:cs="Calibri"/>
          <w:szCs w:val="24"/>
        </w:rPr>
        <w:t>Describe how automated workflows will collect, validate, and display data without requiring manual input.</w:t>
      </w:r>
      <w:r>
        <w:rPr>
          <w:rFonts w:ascii="Calibri" w:eastAsia="Calibri" w:hAnsi="Calibri" w:cs="Calibri"/>
          <w:szCs w:val="24"/>
        </w:rPr>
        <w:t xml:space="preserve"> </w:t>
      </w:r>
      <w:r w:rsidRPr="001E4199">
        <w:rPr>
          <w:rFonts w:ascii="Calibri" w:eastAsia="Calibri" w:hAnsi="Calibri" w:cs="Calibri"/>
          <w:szCs w:val="24"/>
        </w:rPr>
        <w:t>Explain how thresholds, alerts, and data-quality checks are configured and managed.</w:t>
      </w:r>
    </w:p>
    <w:tbl>
      <w:tblPr>
        <w:tblStyle w:val="TableGrid"/>
        <w:tblW w:w="0" w:type="auto"/>
        <w:tblInd w:w="-5" w:type="dxa"/>
        <w:tblLook w:val="04A0" w:firstRow="1" w:lastRow="0" w:firstColumn="1" w:lastColumn="0" w:noHBand="0" w:noVBand="1"/>
      </w:tblPr>
      <w:tblGrid>
        <w:gridCol w:w="8910"/>
      </w:tblGrid>
      <w:tr w:rsidR="001E4199" w:rsidRPr="004B4BD4" w14:paraId="3E23C516" w14:textId="77777777" w:rsidTr="005160F6">
        <w:tc>
          <w:tcPr>
            <w:tcW w:w="8910" w:type="dxa"/>
            <w:shd w:val="clear" w:color="auto" w:fill="FFFF99"/>
          </w:tcPr>
          <w:p w14:paraId="6A50F068" w14:textId="77777777" w:rsidR="001E4199" w:rsidRPr="004B4BD4" w:rsidRDefault="001E4199" w:rsidP="005160F6">
            <w:pPr>
              <w:pStyle w:val="ListParagraph"/>
              <w:ind w:left="0"/>
              <w:rPr>
                <w:rFonts w:asciiTheme="minorHAnsi" w:hAnsiTheme="minorHAnsi" w:cstheme="minorHAnsi"/>
                <w:color w:val="000000" w:themeColor="text1"/>
                <w:szCs w:val="24"/>
              </w:rPr>
            </w:pPr>
          </w:p>
        </w:tc>
      </w:tr>
    </w:tbl>
    <w:p w14:paraId="010B66E5" w14:textId="77777777" w:rsidR="001E4199" w:rsidRDefault="001E4199" w:rsidP="00DC7374">
      <w:pPr>
        <w:rPr>
          <w:rFonts w:ascii="Calibri" w:eastAsia="Calibri" w:hAnsi="Calibri" w:cs="Calibri"/>
          <w:szCs w:val="24"/>
        </w:rPr>
      </w:pPr>
    </w:p>
    <w:p w14:paraId="5038EB40" w14:textId="041B16D1" w:rsidR="00182958" w:rsidRPr="00182958" w:rsidRDefault="00182958" w:rsidP="009F15C2">
      <w:pPr>
        <w:pStyle w:val="ListParagraph"/>
        <w:numPr>
          <w:ilvl w:val="0"/>
          <w:numId w:val="2"/>
        </w:numPr>
        <w:rPr>
          <w:rFonts w:ascii="Calibri" w:eastAsia="Calibri" w:hAnsi="Calibri" w:cs="Calibri"/>
          <w:szCs w:val="24"/>
        </w:rPr>
      </w:pPr>
      <w:r w:rsidRPr="00182958">
        <w:rPr>
          <w:rFonts w:ascii="Calibri" w:eastAsia="Calibri" w:hAnsi="Calibri" w:cs="Calibri"/>
          <w:szCs w:val="24"/>
        </w:rPr>
        <w:t xml:space="preserve">Outline your plan for interface testing, data validation, and synchronization in collaboration with IDOH, hospitals, and healthcare </w:t>
      </w:r>
      <w:r>
        <w:rPr>
          <w:rFonts w:ascii="Calibri" w:eastAsia="Calibri" w:hAnsi="Calibri" w:cs="Calibri"/>
          <w:szCs w:val="24"/>
        </w:rPr>
        <w:t>facilities. S</w:t>
      </w:r>
      <w:r w:rsidRPr="00182958">
        <w:rPr>
          <w:rFonts w:ascii="Calibri" w:eastAsia="Calibri" w:hAnsi="Calibri" w:cs="Calibri"/>
          <w:szCs w:val="24"/>
        </w:rPr>
        <w:t xml:space="preserve">pecify how you will demonstrate successful integration with at least three EMR platforms and one EMS data </w:t>
      </w:r>
      <w:r w:rsidRPr="00182958">
        <w:rPr>
          <w:rFonts w:ascii="Calibri" w:eastAsia="Calibri" w:hAnsi="Calibri" w:cs="Calibri"/>
          <w:szCs w:val="24"/>
        </w:rPr>
        <w:lastRenderedPageBreak/>
        <w:t>source prior to system launch.</w:t>
      </w:r>
    </w:p>
    <w:tbl>
      <w:tblPr>
        <w:tblStyle w:val="TableGrid"/>
        <w:tblW w:w="0" w:type="auto"/>
        <w:tblInd w:w="-5" w:type="dxa"/>
        <w:tblLook w:val="04A0" w:firstRow="1" w:lastRow="0" w:firstColumn="1" w:lastColumn="0" w:noHBand="0" w:noVBand="1"/>
      </w:tblPr>
      <w:tblGrid>
        <w:gridCol w:w="8910"/>
      </w:tblGrid>
      <w:tr w:rsidR="00182958" w:rsidRPr="004B4BD4" w14:paraId="1F43A77C" w14:textId="77777777" w:rsidTr="005160F6">
        <w:tc>
          <w:tcPr>
            <w:tcW w:w="8910" w:type="dxa"/>
            <w:shd w:val="clear" w:color="auto" w:fill="FFFF99"/>
          </w:tcPr>
          <w:p w14:paraId="32A5D75C" w14:textId="77777777" w:rsidR="00182958" w:rsidRPr="004B4BD4" w:rsidRDefault="00182958" w:rsidP="005160F6">
            <w:pPr>
              <w:pStyle w:val="ListParagraph"/>
              <w:ind w:left="0"/>
              <w:rPr>
                <w:rFonts w:asciiTheme="minorHAnsi" w:hAnsiTheme="minorHAnsi" w:cstheme="minorHAnsi"/>
                <w:color w:val="000000" w:themeColor="text1"/>
                <w:szCs w:val="24"/>
              </w:rPr>
            </w:pPr>
          </w:p>
        </w:tc>
      </w:tr>
    </w:tbl>
    <w:p w14:paraId="017D0955" w14:textId="77777777" w:rsidR="00182958" w:rsidRDefault="00182958" w:rsidP="00182958">
      <w:pPr>
        <w:rPr>
          <w:rFonts w:ascii="Calibri" w:eastAsia="Calibri" w:hAnsi="Calibri" w:cs="Calibri"/>
          <w:szCs w:val="24"/>
        </w:rPr>
      </w:pPr>
    </w:p>
    <w:p w14:paraId="6594451E" w14:textId="2B3DD56C" w:rsidR="001331E5" w:rsidRPr="001331E5" w:rsidRDefault="001331E5" w:rsidP="009F15C2">
      <w:pPr>
        <w:pStyle w:val="ListParagraph"/>
        <w:numPr>
          <w:ilvl w:val="0"/>
          <w:numId w:val="2"/>
        </w:numPr>
        <w:rPr>
          <w:rFonts w:ascii="Calibri" w:eastAsia="Calibri" w:hAnsi="Calibri" w:cs="Calibri"/>
          <w:szCs w:val="24"/>
        </w:rPr>
      </w:pPr>
      <w:r w:rsidRPr="001331E5">
        <w:rPr>
          <w:rFonts w:ascii="Calibri" w:eastAsia="Calibri" w:hAnsi="Calibri" w:cs="Calibri"/>
          <w:szCs w:val="24"/>
        </w:rPr>
        <w:t>Describe your security framework and compliance plan with HIPAA, HITECH, and state data security standards.</w:t>
      </w:r>
      <w:r>
        <w:rPr>
          <w:rFonts w:ascii="Calibri" w:eastAsia="Calibri" w:hAnsi="Calibri" w:cs="Calibri"/>
          <w:szCs w:val="24"/>
        </w:rPr>
        <w:t xml:space="preserve"> </w:t>
      </w:r>
      <w:r w:rsidRPr="001331E5">
        <w:rPr>
          <w:rFonts w:ascii="Calibri" w:eastAsia="Calibri" w:hAnsi="Calibri" w:cs="Calibri"/>
          <w:szCs w:val="24"/>
        </w:rPr>
        <w:t>Identify security protocols for authentication, encryption, and auditing.</w:t>
      </w:r>
      <w:r>
        <w:rPr>
          <w:rFonts w:ascii="Calibri" w:eastAsia="Calibri" w:hAnsi="Calibri" w:cs="Calibri"/>
          <w:szCs w:val="24"/>
        </w:rPr>
        <w:t xml:space="preserve"> </w:t>
      </w:r>
      <w:r w:rsidRPr="001331E5">
        <w:rPr>
          <w:rFonts w:ascii="Calibri" w:eastAsia="Calibri" w:hAnsi="Calibri" w:cs="Calibri"/>
          <w:szCs w:val="24"/>
        </w:rPr>
        <w:t>Provide examples of how compliance has been verified for similar government implementations.</w:t>
      </w:r>
    </w:p>
    <w:tbl>
      <w:tblPr>
        <w:tblStyle w:val="TableGrid"/>
        <w:tblW w:w="0" w:type="auto"/>
        <w:tblInd w:w="-5" w:type="dxa"/>
        <w:tblLook w:val="04A0" w:firstRow="1" w:lastRow="0" w:firstColumn="1" w:lastColumn="0" w:noHBand="0" w:noVBand="1"/>
      </w:tblPr>
      <w:tblGrid>
        <w:gridCol w:w="8910"/>
      </w:tblGrid>
      <w:tr w:rsidR="001331E5" w:rsidRPr="004B4BD4" w14:paraId="38F9612D" w14:textId="77777777" w:rsidTr="005160F6">
        <w:tc>
          <w:tcPr>
            <w:tcW w:w="8910" w:type="dxa"/>
            <w:shd w:val="clear" w:color="auto" w:fill="FFFF99"/>
          </w:tcPr>
          <w:p w14:paraId="042C77B7" w14:textId="77777777" w:rsidR="001331E5" w:rsidRPr="004B4BD4" w:rsidRDefault="001331E5" w:rsidP="005160F6">
            <w:pPr>
              <w:pStyle w:val="ListParagraph"/>
              <w:ind w:left="0"/>
              <w:rPr>
                <w:rFonts w:asciiTheme="minorHAnsi" w:hAnsiTheme="minorHAnsi" w:cstheme="minorHAnsi"/>
                <w:color w:val="000000" w:themeColor="text1"/>
                <w:szCs w:val="24"/>
              </w:rPr>
            </w:pPr>
          </w:p>
        </w:tc>
      </w:tr>
    </w:tbl>
    <w:p w14:paraId="385E77CB" w14:textId="0BA47AAB" w:rsidR="009D2FCF" w:rsidRPr="009F15C2" w:rsidRDefault="009D2FCF" w:rsidP="009F15C2">
      <w:pPr>
        <w:pStyle w:val="ListParagraph"/>
        <w:widowControl/>
        <w:numPr>
          <w:ilvl w:val="0"/>
          <w:numId w:val="2"/>
        </w:numPr>
        <w:spacing w:after="200" w:line="276" w:lineRule="auto"/>
        <w:rPr>
          <w:rFonts w:asciiTheme="minorHAnsi" w:hAnsiTheme="minorHAnsi" w:cstheme="minorBidi"/>
          <w:i/>
        </w:rPr>
      </w:pPr>
      <w:r w:rsidRPr="009F15C2">
        <w:rPr>
          <w:rFonts w:asciiTheme="minorHAnsi" w:hAnsiTheme="minorHAnsi" w:cstheme="minorBidi"/>
        </w:rPr>
        <w:t>How will you implement and manage all technical specifications and assistance regarding the pushing/pulling of data</w:t>
      </w:r>
      <w:r w:rsidRPr="009F15C2">
        <w:rPr>
          <w:rFonts w:asciiTheme="minorHAnsi" w:hAnsiTheme="minorHAnsi" w:cstheme="minorBidi"/>
          <w:i/>
        </w:rPr>
        <w:t xml:space="preserve">. </w:t>
      </w:r>
    </w:p>
    <w:tbl>
      <w:tblPr>
        <w:tblStyle w:val="TableGrid"/>
        <w:tblW w:w="0" w:type="auto"/>
        <w:tblInd w:w="-5" w:type="dxa"/>
        <w:tblLook w:val="04A0" w:firstRow="1" w:lastRow="0" w:firstColumn="1" w:lastColumn="0" w:noHBand="0" w:noVBand="1"/>
      </w:tblPr>
      <w:tblGrid>
        <w:gridCol w:w="8910"/>
      </w:tblGrid>
      <w:tr w:rsidR="009D2FCF" w:rsidRPr="004B4BD4" w14:paraId="2DEF19E0" w14:textId="77777777" w:rsidTr="00137615">
        <w:tc>
          <w:tcPr>
            <w:tcW w:w="8910" w:type="dxa"/>
            <w:shd w:val="clear" w:color="auto" w:fill="FFFF99"/>
          </w:tcPr>
          <w:p w14:paraId="1B2678A5" w14:textId="77777777" w:rsidR="009D2FCF" w:rsidRPr="004B4BD4" w:rsidRDefault="009D2FCF" w:rsidP="00137615">
            <w:pPr>
              <w:pStyle w:val="ListParagraph"/>
              <w:ind w:left="0"/>
              <w:rPr>
                <w:rFonts w:asciiTheme="minorHAnsi" w:hAnsiTheme="minorHAnsi" w:cstheme="minorHAnsi"/>
                <w:color w:val="000000" w:themeColor="text1"/>
                <w:szCs w:val="24"/>
              </w:rPr>
            </w:pPr>
          </w:p>
        </w:tc>
      </w:tr>
    </w:tbl>
    <w:p w14:paraId="186BB90A" w14:textId="472566B1" w:rsidR="009D2FCF" w:rsidRPr="009F15C2" w:rsidRDefault="009D2FCF" w:rsidP="009F15C2">
      <w:pPr>
        <w:pStyle w:val="ListParagraph"/>
        <w:numPr>
          <w:ilvl w:val="0"/>
          <w:numId w:val="2"/>
        </w:numPr>
        <w:rPr>
          <w:rFonts w:ascii="Calibri" w:eastAsia="Calibri" w:hAnsi="Calibri" w:cs="Calibri"/>
          <w:szCs w:val="24"/>
        </w:rPr>
      </w:pPr>
      <w:r w:rsidRPr="009F15C2">
        <w:rPr>
          <w:rFonts w:ascii="Calibri" w:eastAsia="Calibri" w:hAnsi="Calibri" w:cs="Calibri"/>
          <w:szCs w:val="24"/>
        </w:rPr>
        <w:t xml:space="preserve">How will you provide real time dashboards building capability utilizing real time EEI data input. </w:t>
      </w:r>
    </w:p>
    <w:tbl>
      <w:tblPr>
        <w:tblStyle w:val="TableGrid"/>
        <w:tblW w:w="0" w:type="auto"/>
        <w:tblInd w:w="-5" w:type="dxa"/>
        <w:tblLook w:val="04A0" w:firstRow="1" w:lastRow="0" w:firstColumn="1" w:lastColumn="0" w:noHBand="0" w:noVBand="1"/>
      </w:tblPr>
      <w:tblGrid>
        <w:gridCol w:w="8910"/>
      </w:tblGrid>
      <w:tr w:rsidR="009D2FCF" w:rsidRPr="000658D7" w14:paraId="480B73CA" w14:textId="77777777" w:rsidTr="00137615">
        <w:tc>
          <w:tcPr>
            <w:tcW w:w="8910" w:type="dxa"/>
            <w:shd w:val="clear" w:color="auto" w:fill="FFFF99"/>
          </w:tcPr>
          <w:p w14:paraId="77A6760B" w14:textId="77777777" w:rsidR="009D2FCF" w:rsidRPr="000658D7" w:rsidRDefault="009D2FCF" w:rsidP="00137615">
            <w:pPr>
              <w:pStyle w:val="ListParagraph"/>
              <w:ind w:left="0"/>
              <w:rPr>
                <w:rFonts w:asciiTheme="minorHAnsi" w:hAnsiTheme="minorHAnsi" w:cstheme="minorHAnsi"/>
                <w:color w:val="000000" w:themeColor="text1"/>
                <w:szCs w:val="24"/>
              </w:rPr>
            </w:pPr>
          </w:p>
        </w:tc>
      </w:tr>
    </w:tbl>
    <w:p w14:paraId="7A65E685" w14:textId="77777777" w:rsidR="009D2FCF" w:rsidRPr="000658D7" w:rsidRDefault="009D2FCF" w:rsidP="009D2FCF">
      <w:pPr>
        <w:rPr>
          <w:rFonts w:ascii="Calibri" w:eastAsia="Calibri" w:hAnsi="Calibri" w:cs="Calibri"/>
          <w:szCs w:val="24"/>
        </w:rPr>
      </w:pPr>
    </w:p>
    <w:p w14:paraId="324969DD" w14:textId="7C0E8C8C" w:rsidR="009D2FCF" w:rsidRPr="009F15C2" w:rsidRDefault="009D2FCF" w:rsidP="009F15C2">
      <w:pPr>
        <w:pStyle w:val="ListParagraph"/>
        <w:widowControl/>
        <w:numPr>
          <w:ilvl w:val="0"/>
          <w:numId w:val="2"/>
        </w:numPr>
        <w:spacing w:after="200" w:line="276" w:lineRule="auto"/>
        <w:rPr>
          <w:rFonts w:asciiTheme="minorHAnsi" w:hAnsiTheme="minorHAnsi" w:cstheme="minorBidi"/>
        </w:rPr>
      </w:pPr>
      <w:r w:rsidRPr="009F15C2">
        <w:rPr>
          <w:rFonts w:asciiTheme="minorHAnsi" w:hAnsiTheme="minorHAnsi" w:cstheme="minorBidi"/>
        </w:rPr>
        <w:t xml:space="preserve">How will you ensure all dashboards are developed in coordination with IDOH to ensure all IDOH Office of Public Affairs (OPA) and Office of Data and Analytics (ODA) standards and best practices are met for a visually aesthetic and cohesive usefulness for executive leadership and real time decision making.  </w:t>
      </w:r>
    </w:p>
    <w:tbl>
      <w:tblPr>
        <w:tblStyle w:val="TableGrid"/>
        <w:tblW w:w="0" w:type="auto"/>
        <w:tblInd w:w="-5" w:type="dxa"/>
        <w:tblLook w:val="04A0" w:firstRow="1" w:lastRow="0" w:firstColumn="1" w:lastColumn="0" w:noHBand="0" w:noVBand="1"/>
      </w:tblPr>
      <w:tblGrid>
        <w:gridCol w:w="8910"/>
      </w:tblGrid>
      <w:tr w:rsidR="009D2FCF" w:rsidRPr="004B4BD4" w14:paraId="50394344" w14:textId="77777777" w:rsidTr="00137615">
        <w:tc>
          <w:tcPr>
            <w:tcW w:w="8910" w:type="dxa"/>
            <w:shd w:val="clear" w:color="auto" w:fill="FFFF99"/>
          </w:tcPr>
          <w:p w14:paraId="456F0C57" w14:textId="77777777" w:rsidR="009D2FCF" w:rsidRPr="004B4BD4" w:rsidRDefault="009D2FCF" w:rsidP="00137615">
            <w:pPr>
              <w:pStyle w:val="ListParagraph"/>
              <w:ind w:left="0"/>
              <w:rPr>
                <w:rFonts w:asciiTheme="minorHAnsi" w:hAnsiTheme="minorHAnsi" w:cstheme="minorHAnsi"/>
                <w:color w:val="000000" w:themeColor="text1"/>
                <w:szCs w:val="24"/>
              </w:rPr>
            </w:pPr>
          </w:p>
        </w:tc>
      </w:tr>
    </w:tbl>
    <w:p w14:paraId="624585E6" w14:textId="73B01806" w:rsidR="00E645DE" w:rsidRPr="009F15C2" w:rsidRDefault="00433A62" w:rsidP="009F15C2">
      <w:pPr>
        <w:pStyle w:val="ListParagraph"/>
        <w:numPr>
          <w:ilvl w:val="0"/>
          <w:numId w:val="2"/>
        </w:numPr>
        <w:rPr>
          <w:rFonts w:ascii="Calibri" w:eastAsia="Calibri" w:hAnsi="Calibri" w:cs="Calibri"/>
          <w:szCs w:val="24"/>
        </w:rPr>
      </w:pPr>
      <w:r>
        <w:rPr>
          <w:rFonts w:ascii="Calibri" w:eastAsia="Calibri" w:hAnsi="Calibri" w:cs="Calibri"/>
          <w:szCs w:val="24"/>
        </w:rPr>
        <w:t xml:space="preserve">Confirm the ability to </w:t>
      </w:r>
      <w:r w:rsidR="00FA7261" w:rsidRPr="00FA7261">
        <w:rPr>
          <w:rFonts w:ascii="Calibri" w:eastAsia="Calibri" w:hAnsi="Calibri" w:cs="Calibri"/>
          <w:szCs w:val="24"/>
        </w:rPr>
        <w:t>establish secure and encrypted connections to ingest data into IDOH's Analytics Cloud Environment (ACE) potentially on a near real-time basis.</w:t>
      </w:r>
    </w:p>
    <w:tbl>
      <w:tblPr>
        <w:tblStyle w:val="TableGrid"/>
        <w:tblW w:w="0" w:type="auto"/>
        <w:tblInd w:w="-5" w:type="dxa"/>
        <w:tblLook w:val="04A0" w:firstRow="1" w:lastRow="0" w:firstColumn="1" w:lastColumn="0" w:noHBand="0" w:noVBand="1"/>
      </w:tblPr>
      <w:tblGrid>
        <w:gridCol w:w="8910"/>
      </w:tblGrid>
      <w:tr w:rsidR="00FA7261" w:rsidRPr="004B4BD4" w14:paraId="4AD4BFBC" w14:textId="77777777" w:rsidTr="00137615">
        <w:tc>
          <w:tcPr>
            <w:tcW w:w="8910" w:type="dxa"/>
            <w:shd w:val="clear" w:color="auto" w:fill="FFFF99"/>
          </w:tcPr>
          <w:p w14:paraId="3AAAF062" w14:textId="77777777" w:rsidR="00FA7261" w:rsidRPr="004B4BD4" w:rsidRDefault="00FA7261" w:rsidP="00137615">
            <w:pPr>
              <w:pStyle w:val="ListParagraph"/>
              <w:ind w:left="0"/>
              <w:rPr>
                <w:rFonts w:asciiTheme="minorHAnsi" w:hAnsiTheme="minorHAnsi" w:cstheme="minorHAnsi"/>
                <w:color w:val="000000" w:themeColor="text1"/>
                <w:szCs w:val="24"/>
              </w:rPr>
            </w:pPr>
          </w:p>
        </w:tc>
      </w:tr>
    </w:tbl>
    <w:p w14:paraId="3AA27123" w14:textId="77777777" w:rsidR="00E645DE" w:rsidRDefault="00E645DE" w:rsidP="00DC7374">
      <w:pPr>
        <w:rPr>
          <w:rFonts w:ascii="Calibri" w:eastAsia="Calibri" w:hAnsi="Calibri" w:cs="Calibri"/>
          <w:szCs w:val="24"/>
        </w:rPr>
      </w:pPr>
    </w:p>
    <w:p w14:paraId="4222C92D" w14:textId="5DD939F0" w:rsidR="00A8611D" w:rsidRPr="00137615" w:rsidRDefault="00AD56F4" w:rsidP="00A8611D">
      <w:pPr>
        <w:pStyle w:val="ListParagraph"/>
        <w:numPr>
          <w:ilvl w:val="0"/>
          <w:numId w:val="2"/>
        </w:numPr>
        <w:rPr>
          <w:rFonts w:ascii="Calibri" w:eastAsia="Calibri" w:hAnsi="Calibri" w:cs="Calibri"/>
          <w:szCs w:val="24"/>
        </w:rPr>
      </w:pPr>
      <w:r>
        <w:rPr>
          <w:rFonts w:ascii="Calibri" w:eastAsia="Calibri" w:hAnsi="Calibri" w:cs="Calibri"/>
          <w:szCs w:val="24"/>
        </w:rPr>
        <w:t>Confirm the ability to</w:t>
      </w:r>
      <w:r w:rsidR="00A8611D">
        <w:rPr>
          <w:rFonts w:ascii="Calibri" w:eastAsia="Calibri" w:hAnsi="Calibri" w:cs="Calibri"/>
          <w:szCs w:val="24"/>
        </w:rPr>
        <w:t xml:space="preserve"> </w:t>
      </w:r>
      <w:r w:rsidR="005F6123">
        <w:rPr>
          <w:rFonts w:ascii="Calibri" w:eastAsia="Calibri" w:hAnsi="Calibri" w:cs="Calibri"/>
          <w:szCs w:val="24"/>
        </w:rPr>
        <w:t>transmit data to the National Healthcare Safety Network (NHSN), to include the list of NHSN Organization ID numbers.</w:t>
      </w:r>
    </w:p>
    <w:tbl>
      <w:tblPr>
        <w:tblStyle w:val="TableGrid"/>
        <w:tblW w:w="0" w:type="auto"/>
        <w:tblInd w:w="-5" w:type="dxa"/>
        <w:tblLook w:val="04A0" w:firstRow="1" w:lastRow="0" w:firstColumn="1" w:lastColumn="0" w:noHBand="0" w:noVBand="1"/>
      </w:tblPr>
      <w:tblGrid>
        <w:gridCol w:w="8910"/>
      </w:tblGrid>
      <w:tr w:rsidR="00A8611D" w:rsidRPr="004B4BD4" w14:paraId="6C490E2D" w14:textId="77777777" w:rsidTr="00137615">
        <w:tc>
          <w:tcPr>
            <w:tcW w:w="8910" w:type="dxa"/>
            <w:shd w:val="clear" w:color="auto" w:fill="FFFF99"/>
          </w:tcPr>
          <w:p w14:paraId="4B8C9BFD" w14:textId="77777777" w:rsidR="00A8611D" w:rsidRPr="004B4BD4" w:rsidRDefault="00A8611D" w:rsidP="00137615">
            <w:pPr>
              <w:pStyle w:val="ListParagraph"/>
              <w:ind w:left="0"/>
              <w:rPr>
                <w:rFonts w:asciiTheme="minorHAnsi" w:hAnsiTheme="minorHAnsi" w:cstheme="minorHAnsi"/>
                <w:color w:val="000000" w:themeColor="text1"/>
                <w:szCs w:val="24"/>
              </w:rPr>
            </w:pPr>
          </w:p>
        </w:tc>
      </w:tr>
    </w:tbl>
    <w:p w14:paraId="49B1C94F" w14:textId="77777777" w:rsidR="00A8611D" w:rsidRDefault="00A8611D" w:rsidP="00A8611D">
      <w:pPr>
        <w:rPr>
          <w:rFonts w:ascii="Calibri" w:eastAsia="Calibri" w:hAnsi="Calibri" w:cs="Calibri"/>
          <w:szCs w:val="24"/>
        </w:rPr>
      </w:pPr>
    </w:p>
    <w:p w14:paraId="58CF8A83" w14:textId="77777777" w:rsidR="00A8611D" w:rsidRDefault="00A8611D" w:rsidP="00DC7374">
      <w:pPr>
        <w:rPr>
          <w:rFonts w:ascii="Calibri" w:eastAsia="Calibri" w:hAnsi="Calibri" w:cs="Calibri"/>
          <w:szCs w:val="24"/>
        </w:rPr>
      </w:pPr>
    </w:p>
    <w:p w14:paraId="59C52E8E" w14:textId="77777777" w:rsidR="00A8611D" w:rsidRDefault="00A8611D" w:rsidP="00DC7374">
      <w:pPr>
        <w:rPr>
          <w:rFonts w:ascii="Calibri" w:eastAsia="Calibri" w:hAnsi="Calibri" w:cs="Calibri"/>
          <w:szCs w:val="24"/>
        </w:rPr>
      </w:pPr>
    </w:p>
    <w:p w14:paraId="7062BD69" w14:textId="00269EFE" w:rsidR="00BC0FFE" w:rsidRPr="006915CB" w:rsidRDefault="00CC75B3" w:rsidP="00BC0FFE">
      <w:pPr>
        <w:rPr>
          <w:rFonts w:asciiTheme="minorHAnsi" w:eastAsia="Calibri" w:hAnsiTheme="minorHAnsi" w:cstheme="minorHAnsi"/>
          <w:b/>
          <w:bCs/>
          <w:sz w:val="28"/>
          <w:szCs w:val="28"/>
        </w:rPr>
      </w:pPr>
      <w:r>
        <w:rPr>
          <w:rFonts w:asciiTheme="minorHAnsi" w:eastAsia="Calibri" w:hAnsiTheme="minorHAnsi" w:cstheme="minorHAnsi"/>
          <w:b/>
          <w:bCs/>
          <w:sz w:val="28"/>
          <w:szCs w:val="28"/>
        </w:rPr>
        <w:t>Offline Functionality and Extended Downtime</w:t>
      </w:r>
    </w:p>
    <w:p w14:paraId="1709461B" w14:textId="77777777" w:rsidR="00BC0FFE" w:rsidRPr="004B4BD4" w:rsidRDefault="00BC0FFE" w:rsidP="00BC0FFE">
      <w:pPr>
        <w:rPr>
          <w:rFonts w:ascii="Calibri" w:eastAsia="Calibri" w:hAnsi="Calibri" w:cs="Calibri"/>
          <w:szCs w:val="24"/>
        </w:rPr>
      </w:pPr>
    </w:p>
    <w:p w14:paraId="59D32F15" w14:textId="3E1A9129" w:rsidR="00BC0FFE" w:rsidRPr="00CC75B3" w:rsidRDefault="00CC75B3" w:rsidP="009F15C2">
      <w:pPr>
        <w:pStyle w:val="ListParagraph"/>
        <w:numPr>
          <w:ilvl w:val="0"/>
          <w:numId w:val="2"/>
        </w:numPr>
        <w:rPr>
          <w:rFonts w:ascii="Calibri" w:eastAsia="Calibri" w:hAnsi="Calibri" w:cs="Calibri"/>
          <w:szCs w:val="24"/>
        </w:rPr>
      </w:pPr>
      <w:r w:rsidRPr="00CC75B3">
        <w:rPr>
          <w:rFonts w:ascii="Calibri" w:eastAsia="Calibri" w:hAnsi="Calibri" w:cs="Calibri"/>
          <w:szCs w:val="24"/>
        </w:rPr>
        <w:t>Explain how your system maintains critical operational functionality during periods of limited or no connectivity.</w:t>
      </w:r>
      <w:r w:rsidR="00117109">
        <w:rPr>
          <w:rFonts w:ascii="Calibri" w:eastAsia="Calibri" w:hAnsi="Calibri" w:cs="Calibri"/>
          <w:szCs w:val="24"/>
        </w:rPr>
        <w:t xml:space="preserve"> </w:t>
      </w:r>
      <w:r w:rsidRPr="00CC75B3">
        <w:rPr>
          <w:rFonts w:ascii="Calibri" w:eastAsia="Calibri" w:hAnsi="Calibri" w:cs="Calibri"/>
          <w:szCs w:val="24"/>
        </w:rPr>
        <w:t>Identify what data (e.g., bed capacities, staffing, equipment availability) remains available to users in offline mode.</w:t>
      </w:r>
    </w:p>
    <w:tbl>
      <w:tblPr>
        <w:tblStyle w:val="TableGrid"/>
        <w:tblW w:w="0" w:type="auto"/>
        <w:tblInd w:w="-5" w:type="dxa"/>
        <w:tblLook w:val="04A0" w:firstRow="1" w:lastRow="0" w:firstColumn="1" w:lastColumn="0" w:noHBand="0" w:noVBand="1"/>
      </w:tblPr>
      <w:tblGrid>
        <w:gridCol w:w="8910"/>
      </w:tblGrid>
      <w:tr w:rsidR="00BC0FFE" w:rsidRPr="004B4BD4" w14:paraId="5222ED91" w14:textId="77777777" w:rsidTr="005160F6">
        <w:tc>
          <w:tcPr>
            <w:tcW w:w="8910" w:type="dxa"/>
            <w:shd w:val="clear" w:color="auto" w:fill="FFFF99"/>
          </w:tcPr>
          <w:p w14:paraId="15C21817" w14:textId="77777777" w:rsidR="00BC0FFE" w:rsidRPr="004B4BD4" w:rsidRDefault="00BC0FFE" w:rsidP="005160F6">
            <w:pPr>
              <w:pStyle w:val="ListParagraph"/>
              <w:ind w:left="0"/>
              <w:rPr>
                <w:rFonts w:asciiTheme="minorHAnsi" w:hAnsiTheme="minorHAnsi" w:cstheme="minorHAnsi"/>
                <w:color w:val="000000" w:themeColor="text1"/>
                <w:szCs w:val="24"/>
              </w:rPr>
            </w:pPr>
          </w:p>
        </w:tc>
      </w:tr>
    </w:tbl>
    <w:p w14:paraId="75B1660C" w14:textId="525BD6CE" w:rsidR="00117109" w:rsidRPr="00CC75B3" w:rsidRDefault="00225FC8" w:rsidP="009F15C2">
      <w:pPr>
        <w:pStyle w:val="ListParagraph"/>
        <w:numPr>
          <w:ilvl w:val="0"/>
          <w:numId w:val="2"/>
        </w:numPr>
        <w:rPr>
          <w:rFonts w:ascii="Calibri" w:eastAsia="Calibri" w:hAnsi="Calibri" w:cs="Calibri"/>
          <w:szCs w:val="24"/>
        </w:rPr>
      </w:pPr>
      <w:r w:rsidRPr="00225FC8">
        <w:rPr>
          <w:rFonts w:ascii="Calibri" w:eastAsia="Calibri" w:hAnsi="Calibri" w:cs="Calibri"/>
          <w:szCs w:val="24"/>
        </w:rPr>
        <w:t>Describe how users can record, store, and access data offline, and how the system ensures no loss or duplication of data once connectivity is restored.</w:t>
      </w:r>
    </w:p>
    <w:tbl>
      <w:tblPr>
        <w:tblStyle w:val="TableGrid"/>
        <w:tblW w:w="0" w:type="auto"/>
        <w:tblInd w:w="-5" w:type="dxa"/>
        <w:tblLook w:val="04A0" w:firstRow="1" w:lastRow="0" w:firstColumn="1" w:lastColumn="0" w:noHBand="0" w:noVBand="1"/>
      </w:tblPr>
      <w:tblGrid>
        <w:gridCol w:w="8910"/>
      </w:tblGrid>
      <w:tr w:rsidR="00117109" w:rsidRPr="004B4BD4" w14:paraId="1C3F199D" w14:textId="77777777" w:rsidTr="005160F6">
        <w:tc>
          <w:tcPr>
            <w:tcW w:w="8910" w:type="dxa"/>
            <w:shd w:val="clear" w:color="auto" w:fill="FFFF99"/>
          </w:tcPr>
          <w:p w14:paraId="31A4D9AA" w14:textId="77777777" w:rsidR="00117109" w:rsidRPr="004B4BD4" w:rsidRDefault="00117109" w:rsidP="005160F6">
            <w:pPr>
              <w:pStyle w:val="ListParagraph"/>
              <w:ind w:left="0"/>
              <w:rPr>
                <w:rFonts w:asciiTheme="minorHAnsi" w:hAnsiTheme="minorHAnsi" w:cstheme="minorHAnsi"/>
                <w:color w:val="000000" w:themeColor="text1"/>
                <w:szCs w:val="24"/>
              </w:rPr>
            </w:pPr>
          </w:p>
        </w:tc>
      </w:tr>
    </w:tbl>
    <w:p w14:paraId="64931D65" w14:textId="77777777" w:rsidR="00E645DE" w:rsidRDefault="00E645DE" w:rsidP="00DC7374">
      <w:pPr>
        <w:rPr>
          <w:rFonts w:ascii="Calibri" w:eastAsia="Calibri" w:hAnsi="Calibri" w:cs="Calibri"/>
          <w:szCs w:val="24"/>
        </w:rPr>
      </w:pPr>
    </w:p>
    <w:p w14:paraId="67B6EAFA" w14:textId="526F86ED" w:rsidR="00117109" w:rsidRPr="00225FC8" w:rsidRDefault="00225FC8" w:rsidP="009F15C2">
      <w:pPr>
        <w:pStyle w:val="ListParagraph"/>
        <w:numPr>
          <w:ilvl w:val="0"/>
          <w:numId w:val="2"/>
        </w:numPr>
        <w:rPr>
          <w:rFonts w:ascii="Calibri" w:eastAsia="Calibri" w:hAnsi="Calibri" w:cs="Calibri"/>
          <w:szCs w:val="24"/>
        </w:rPr>
      </w:pPr>
      <w:r w:rsidRPr="00225FC8">
        <w:rPr>
          <w:rFonts w:ascii="Calibri" w:eastAsia="Calibri" w:hAnsi="Calibri" w:cs="Calibri"/>
          <w:szCs w:val="24"/>
        </w:rPr>
        <w:t>Provide details on the process your system uses to synchronize offline data with the main database once connectivity is re-established.</w:t>
      </w:r>
      <w:r>
        <w:rPr>
          <w:rFonts w:ascii="Calibri" w:eastAsia="Calibri" w:hAnsi="Calibri" w:cs="Calibri"/>
          <w:szCs w:val="24"/>
        </w:rPr>
        <w:t xml:space="preserve"> </w:t>
      </w:r>
      <w:r w:rsidRPr="00225FC8">
        <w:rPr>
          <w:rFonts w:ascii="Calibri" w:eastAsia="Calibri" w:hAnsi="Calibri" w:cs="Calibri"/>
          <w:szCs w:val="24"/>
        </w:rPr>
        <w:t xml:space="preserve">Include validation methods used to </w:t>
      </w:r>
      <w:r w:rsidRPr="00225FC8">
        <w:rPr>
          <w:rFonts w:ascii="Calibri" w:eastAsia="Calibri" w:hAnsi="Calibri" w:cs="Calibri"/>
          <w:szCs w:val="24"/>
        </w:rPr>
        <w:lastRenderedPageBreak/>
        <w:t>ensure integrity and consistency of transferred records.</w:t>
      </w:r>
    </w:p>
    <w:tbl>
      <w:tblPr>
        <w:tblStyle w:val="TableGrid"/>
        <w:tblW w:w="0" w:type="auto"/>
        <w:tblInd w:w="-5" w:type="dxa"/>
        <w:tblLook w:val="04A0" w:firstRow="1" w:lastRow="0" w:firstColumn="1" w:lastColumn="0" w:noHBand="0" w:noVBand="1"/>
      </w:tblPr>
      <w:tblGrid>
        <w:gridCol w:w="8910"/>
      </w:tblGrid>
      <w:tr w:rsidR="00117109" w:rsidRPr="004B4BD4" w14:paraId="06D78A9A" w14:textId="77777777" w:rsidTr="005160F6">
        <w:tc>
          <w:tcPr>
            <w:tcW w:w="8910" w:type="dxa"/>
            <w:shd w:val="clear" w:color="auto" w:fill="FFFF99"/>
          </w:tcPr>
          <w:p w14:paraId="6F6167C9" w14:textId="77777777" w:rsidR="00117109" w:rsidRPr="004B4BD4" w:rsidRDefault="00117109" w:rsidP="005160F6">
            <w:pPr>
              <w:pStyle w:val="ListParagraph"/>
              <w:ind w:left="0"/>
              <w:rPr>
                <w:rFonts w:asciiTheme="minorHAnsi" w:hAnsiTheme="minorHAnsi" w:cstheme="minorHAnsi"/>
                <w:color w:val="000000" w:themeColor="text1"/>
                <w:szCs w:val="24"/>
              </w:rPr>
            </w:pPr>
          </w:p>
        </w:tc>
      </w:tr>
    </w:tbl>
    <w:p w14:paraId="4D5F9A7F" w14:textId="77777777" w:rsidR="00117109" w:rsidRDefault="00117109" w:rsidP="00DC7374">
      <w:pPr>
        <w:rPr>
          <w:rFonts w:ascii="Calibri" w:eastAsia="Calibri" w:hAnsi="Calibri" w:cs="Calibri"/>
          <w:szCs w:val="24"/>
        </w:rPr>
      </w:pPr>
    </w:p>
    <w:p w14:paraId="63215159" w14:textId="53383932" w:rsidR="00154E59" w:rsidRPr="00154E59" w:rsidRDefault="00154E59" w:rsidP="009F15C2">
      <w:pPr>
        <w:pStyle w:val="ListParagraph"/>
        <w:numPr>
          <w:ilvl w:val="0"/>
          <w:numId w:val="2"/>
        </w:numPr>
        <w:rPr>
          <w:rFonts w:ascii="Calibri" w:eastAsia="Calibri" w:hAnsi="Calibri" w:cs="Calibri"/>
          <w:szCs w:val="24"/>
        </w:rPr>
      </w:pPr>
      <w:r w:rsidRPr="00154E59">
        <w:rPr>
          <w:rFonts w:ascii="Calibri" w:eastAsia="Calibri" w:hAnsi="Calibri" w:cs="Calibri"/>
          <w:szCs w:val="24"/>
        </w:rPr>
        <w:t>Explain how your system architecture supports continuity of operations during outages and rapid restoration of full service.</w:t>
      </w:r>
      <w:r>
        <w:rPr>
          <w:rFonts w:ascii="Calibri" w:eastAsia="Calibri" w:hAnsi="Calibri" w:cs="Calibri"/>
          <w:szCs w:val="24"/>
        </w:rPr>
        <w:t xml:space="preserve"> </w:t>
      </w:r>
      <w:r w:rsidRPr="00154E59">
        <w:rPr>
          <w:rFonts w:ascii="Calibri" w:eastAsia="Calibri" w:hAnsi="Calibri" w:cs="Calibri"/>
          <w:szCs w:val="24"/>
        </w:rPr>
        <w:t>Identify technologies or frameworks (e.g., local cache, edge processing, redundancy) used to ensure reliability.</w:t>
      </w:r>
    </w:p>
    <w:tbl>
      <w:tblPr>
        <w:tblStyle w:val="TableGrid"/>
        <w:tblW w:w="0" w:type="auto"/>
        <w:tblInd w:w="-5" w:type="dxa"/>
        <w:tblLook w:val="04A0" w:firstRow="1" w:lastRow="0" w:firstColumn="1" w:lastColumn="0" w:noHBand="0" w:noVBand="1"/>
      </w:tblPr>
      <w:tblGrid>
        <w:gridCol w:w="8910"/>
      </w:tblGrid>
      <w:tr w:rsidR="00154E59" w:rsidRPr="004B4BD4" w14:paraId="369D90C6" w14:textId="77777777" w:rsidTr="005160F6">
        <w:tc>
          <w:tcPr>
            <w:tcW w:w="8910" w:type="dxa"/>
            <w:shd w:val="clear" w:color="auto" w:fill="FFFF99"/>
          </w:tcPr>
          <w:p w14:paraId="103AB0CE" w14:textId="77777777" w:rsidR="00154E59" w:rsidRPr="004B4BD4" w:rsidRDefault="00154E59" w:rsidP="005160F6">
            <w:pPr>
              <w:pStyle w:val="ListParagraph"/>
              <w:ind w:left="0"/>
              <w:rPr>
                <w:rFonts w:asciiTheme="minorHAnsi" w:hAnsiTheme="minorHAnsi" w:cstheme="minorHAnsi"/>
                <w:color w:val="000000" w:themeColor="text1"/>
                <w:szCs w:val="24"/>
              </w:rPr>
            </w:pPr>
          </w:p>
        </w:tc>
      </w:tr>
    </w:tbl>
    <w:p w14:paraId="05375351" w14:textId="77777777" w:rsidR="00E645DE" w:rsidRDefault="00E645DE" w:rsidP="00DC7374">
      <w:pPr>
        <w:rPr>
          <w:rFonts w:ascii="Calibri" w:eastAsia="Calibri" w:hAnsi="Calibri" w:cs="Calibri"/>
          <w:szCs w:val="24"/>
        </w:rPr>
      </w:pPr>
    </w:p>
    <w:p w14:paraId="67A8E71D" w14:textId="2609C117" w:rsidR="00EA3006" w:rsidRPr="006915CB" w:rsidRDefault="00EA3006" w:rsidP="00EA3006">
      <w:pPr>
        <w:rPr>
          <w:rFonts w:asciiTheme="minorHAnsi" w:eastAsia="Calibri" w:hAnsiTheme="minorHAnsi" w:cstheme="minorHAnsi"/>
          <w:b/>
          <w:bCs/>
          <w:sz w:val="28"/>
          <w:szCs w:val="28"/>
        </w:rPr>
      </w:pPr>
      <w:r>
        <w:rPr>
          <w:rFonts w:asciiTheme="minorHAnsi" w:eastAsia="Calibri" w:hAnsiTheme="minorHAnsi" w:cstheme="minorHAnsi"/>
          <w:b/>
          <w:bCs/>
          <w:sz w:val="28"/>
          <w:szCs w:val="28"/>
        </w:rPr>
        <w:t>User Support and Training</w:t>
      </w:r>
    </w:p>
    <w:p w14:paraId="00711B70" w14:textId="77777777" w:rsidR="00E645DE" w:rsidRDefault="00E645DE" w:rsidP="00DC7374">
      <w:pPr>
        <w:rPr>
          <w:rFonts w:ascii="Calibri" w:eastAsia="Calibri" w:hAnsi="Calibri" w:cs="Calibri"/>
          <w:szCs w:val="24"/>
        </w:rPr>
      </w:pPr>
    </w:p>
    <w:p w14:paraId="0D06A36D" w14:textId="5C9249B2" w:rsidR="007A7669" w:rsidRPr="00CB5B70" w:rsidRDefault="00CB5B70" w:rsidP="009F15C2">
      <w:pPr>
        <w:pStyle w:val="ListParagraph"/>
        <w:numPr>
          <w:ilvl w:val="0"/>
          <w:numId w:val="2"/>
        </w:numPr>
        <w:rPr>
          <w:rFonts w:ascii="Calibri" w:eastAsia="Calibri" w:hAnsi="Calibri" w:cs="Calibri"/>
          <w:szCs w:val="24"/>
        </w:rPr>
      </w:pPr>
      <w:r w:rsidRPr="00CB5B70">
        <w:rPr>
          <w:rFonts w:ascii="Calibri" w:eastAsia="Calibri" w:hAnsi="Calibri" w:cs="Calibri"/>
          <w:szCs w:val="24"/>
        </w:rPr>
        <w:t>Confirm that your organization will provide a dedicated specialist responsible for designing and implementing system changes.</w:t>
      </w:r>
      <w:r>
        <w:rPr>
          <w:rFonts w:ascii="Calibri" w:eastAsia="Calibri" w:hAnsi="Calibri" w:cs="Calibri"/>
          <w:szCs w:val="24"/>
        </w:rPr>
        <w:t xml:space="preserve"> </w:t>
      </w:r>
      <w:r w:rsidRPr="00CB5B70">
        <w:rPr>
          <w:rFonts w:ascii="Calibri" w:eastAsia="Calibri" w:hAnsi="Calibri" w:cs="Calibri"/>
          <w:szCs w:val="24"/>
        </w:rPr>
        <w:t>Describe their qualifications and expected involvement during and after implementation.</w:t>
      </w:r>
    </w:p>
    <w:tbl>
      <w:tblPr>
        <w:tblStyle w:val="TableGrid"/>
        <w:tblW w:w="0" w:type="auto"/>
        <w:tblInd w:w="-5" w:type="dxa"/>
        <w:tblLook w:val="04A0" w:firstRow="1" w:lastRow="0" w:firstColumn="1" w:lastColumn="0" w:noHBand="0" w:noVBand="1"/>
      </w:tblPr>
      <w:tblGrid>
        <w:gridCol w:w="8910"/>
      </w:tblGrid>
      <w:tr w:rsidR="007A7669" w:rsidRPr="004B4BD4" w14:paraId="7FAA5FA7" w14:textId="77777777" w:rsidTr="005160F6">
        <w:tc>
          <w:tcPr>
            <w:tcW w:w="8910" w:type="dxa"/>
            <w:shd w:val="clear" w:color="auto" w:fill="FFFF99"/>
          </w:tcPr>
          <w:p w14:paraId="52B833DC" w14:textId="77777777" w:rsidR="007A7669" w:rsidRPr="004B4BD4" w:rsidRDefault="007A7669" w:rsidP="005160F6">
            <w:pPr>
              <w:pStyle w:val="ListParagraph"/>
              <w:ind w:left="0"/>
              <w:rPr>
                <w:rFonts w:asciiTheme="minorHAnsi" w:hAnsiTheme="minorHAnsi" w:cstheme="minorHAnsi"/>
                <w:color w:val="000000" w:themeColor="text1"/>
                <w:szCs w:val="24"/>
              </w:rPr>
            </w:pPr>
          </w:p>
        </w:tc>
      </w:tr>
    </w:tbl>
    <w:p w14:paraId="4624769D" w14:textId="77777777" w:rsidR="007A7669" w:rsidRDefault="007A7669" w:rsidP="007A7669">
      <w:pPr>
        <w:rPr>
          <w:rFonts w:ascii="Calibri" w:eastAsia="Calibri" w:hAnsi="Calibri" w:cs="Calibri"/>
          <w:szCs w:val="24"/>
        </w:rPr>
      </w:pPr>
    </w:p>
    <w:p w14:paraId="6C2CB041" w14:textId="01BB1AFE" w:rsidR="00CB5B70" w:rsidRPr="008A4060" w:rsidRDefault="008A4060" w:rsidP="009F15C2">
      <w:pPr>
        <w:pStyle w:val="ListParagraph"/>
        <w:numPr>
          <w:ilvl w:val="0"/>
          <w:numId w:val="2"/>
        </w:numPr>
        <w:rPr>
          <w:rFonts w:ascii="Calibri" w:eastAsia="Calibri" w:hAnsi="Calibri" w:cs="Calibri"/>
          <w:szCs w:val="24"/>
        </w:rPr>
      </w:pPr>
      <w:r w:rsidRPr="008A4060">
        <w:rPr>
          <w:rFonts w:ascii="Calibri" w:eastAsia="Calibri" w:hAnsi="Calibri" w:cs="Calibri"/>
          <w:szCs w:val="24"/>
        </w:rPr>
        <w:t>Detail your proposed training approach for system administrators and end users.</w:t>
      </w:r>
      <w:r>
        <w:rPr>
          <w:rFonts w:ascii="Calibri" w:eastAsia="Calibri" w:hAnsi="Calibri" w:cs="Calibri"/>
          <w:szCs w:val="24"/>
        </w:rPr>
        <w:t xml:space="preserve"> </w:t>
      </w:r>
      <w:r w:rsidRPr="008A4060">
        <w:rPr>
          <w:rFonts w:ascii="Calibri" w:eastAsia="Calibri" w:hAnsi="Calibri" w:cs="Calibri"/>
          <w:szCs w:val="24"/>
        </w:rPr>
        <w:t>Include training methods (e.g., virtual sessions, hands-on workshops, train-the-trainer), materials provided, and competency assessment methods.</w:t>
      </w:r>
    </w:p>
    <w:tbl>
      <w:tblPr>
        <w:tblStyle w:val="TableGrid"/>
        <w:tblW w:w="0" w:type="auto"/>
        <w:tblInd w:w="-5" w:type="dxa"/>
        <w:tblLook w:val="04A0" w:firstRow="1" w:lastRow="0" w:firstColumn="1" w:lastColumn="0" w:noHBand="0" w:noVBand="1"/>
      </w:tblPr>
      <w:tblGrid>
        <w:gridCol w:w="8910"/>
      </w:tblGrid>
      <w:tr w:rsidR="00CB5B70" w:rsidRPr="004B4BD4" w14:paraId="0AD7327A" w14:textId="77777777" w:rsidTr="005160F6">
        <w:tc>
          <w:tcPr>
            <w:tcW w:w="8910" w:type="dxa"/>
            <w:shd w:val="clear" w:color="auto" w:fill="FFFF99"/>
          </w:tcPr>
          <w:p w14:paraId="09728EA6" w14:textId="77777777" w:rsidR="00CB5B70" w:rsidRPr="004B4BD4" w:rsidRDefault="00CB5B70" w:rsidP="005160F6">
            <w:pPr>
              <w:pStyle w:val="ListParagraph"/>
              <w:ind w:left="0"/>
              <w:rPr>
                <w:rFonts w:asciiTheme="minorHAnsi" w:hAnsiTheme="minorHAnsi" w:cstheme="minorHAnsi"/>
                <w:color w:val="000000" w:themeColor="text1"/>
                <w:szCs w:val="24"/>
              </w:rPr>
            </w:pPr>
          </w:p>
        </w:tc>
      </w:tr>
    </w:tbl>
    <w:p w14:paraId="55F3C4A7" w14:textId="77777777" w:rsidR="00E645DE" w:rsidRDefault="00E645DE" w:rsidP="00DC7374">
      <w:pPr>
        <w:rPr>
          <w:rFonts w:ascii="Calibri" w:eastAsia="Calibri" w:hAnsi="Calibri" w:cs="Calibri"/>
          <w:szCs w:val="24"/>
        </w:rPr>
      </w:pPr>
    </w:p>
    <w:p w14:paraId="78B4AD59" w14:textId="77819C09" w:rsidR="008A4060" w:rsidRPr="008A4060" w:rsidRDefault="008A4060" w:rsidP="009F15C2">
      <w:pPr>
        <w:pStyle w:val="ListParagraph"/>
        <w:numPr>
          <w:ilvl w:val="0"/>
          <w:numId w:val="2"/>
        </w:numPr>
        <w:rPr>
          <w:rFonts w:ascii="Calibri" w:eastAsia="Calibri" w:hAnsi="Calibri" w:cs="Calibri"/>
          <w:szCs w:val="24"/>
        </w:rPr>
      </w:pPr>
      <w:r w:rsidRPr="008A4060">
        <w:rPr>
          <w:rFonts w:ascii="Calibri" w:eastAsia="Calibri" w:hAnsi="Calibri" w:cs="Calibri"/>
          <w:szCs w:val="24"/>
        </w:rPr>
        <w:t>Describe how your organization will provide 24/7 technical support during incidents and regular business hours.</w:t>
      </w:r>
      <w:r>
        <w:rPr>
          <w:rFonts w:ascii="Calibri" w:eastAsia="Calibri" w:hAnsi="Calibri" w:cs="Calibri"/>
          <w:szCs w:val="24"/>
        </w:rPr>
        <w:t xml:space="preserve"> </w:t>
      </w:r>
      <w:r w:rsidRPr="008A4060">
        <w:rPr>
          <w:rFonts w:ascii="Calibri" w:eastAsia="Calibri" w:hAnsi="Calibri" w:cs="Calibri"/>
          <w:szCs w:val="24"/>
        </w:rPr>
        <w:t>Explain your tiered support structure, including escalation pathways and response time commitments.</w:t>
      </w:r>
    </w:p>
    <w:tbl>
      <w:tblPr>
        <w:tblStyle w:val="TableGrid"/>
        <w:tblW w:w="0" w:type="auto"/>
        <w:tblInd w:w="-5" w:type="dxa"/>
        <w:tblLook w:val="04A0" w:firstRow="1" w:lastRow="0" w:firstColumn="1" w:lastColumn="0" w:noHBand="0" w:noVBand="1"/>
      </w:tblPr>
      <w:tblGrid>
        <w:gridCol w:w="8910"/>
      </w:tblGrid>
      <w:tr w:rsidR="008A4060" w:rsidRPr="004B4BD4" w14:paraId="17B27C0A" w14:textId="77777777" w:rsidTr="005160F6">
        <w:tc>
          <w:tcPr>
            <w:tcW w:w="8910" w:type="dxa"/>
            <w:shd w:val="clear" w:color="auto" w:fill="FFFF99"/>
          </w:tcPr>
          <w:p w14:paraId="466B268B" w14:textId="77777777" w:rsidR="008A4060" w:rsidRPr="004B4BD4" w:rsidRDefault="008A4060" w:rsidP="005160F6">
            <w:pPr>
              <w:pStyle w:val="ListParagraph"/>
              <w:ind w:left="0"/>
              <w:rPr>
                <w:rFonts w:asciiTheme="minorHAnsi" w:hAnsiTheme="minorHAnsi" w:cstheme="minorHAnsi"/>
                <w:color w:val="000000" w:themeColor="text1"/>
                <w:szCs w:val="24"/>
              </w:rPr>
            </w:pPr>
          </w:p>
        </w:tc>
      </w:tr>
    </w:tbl>
    <w:p w14:paraId="46F5241B" w14:textId="77777777" w:rsidR="00E645DE" w:rsidRDefault="00E645DE" w:rsidP="00DC7374">
      <w:pPr>
        <w:rPr>
          <w:rFonts w:ascii="Calibri" w:eastAsia="Calibri" w:hAnsi="Calibri" w:cs="Calibri"/>
          <w:szCs w:val="24"/>
        </w:rPr>
      </w:pPr>
    </w:p>
    <w:p w14:paraId="15BB9D7A" w14:textId="4301BEC6" w:rsidR="008A4060" w:rsidRPr="004B6CA9" w:rsidRDefault="004B6CA9" w:rsidP="009F15C2">
      <w:pPr>
        <w:pStyle w:val="ListParagraph"/>
        <w:numPr>
          <w:ilvl w:val="0"/>
          <w:numId w:val="2"/>
        </w:numPr>
        <w:rPr>
          <w:rFonts w:ascii="Calibri" w:eastAsia="Calibri" w:hAnsi="Calibri" w:cs="Calibri"/>
          <w:szCs w:val="24"/>
        </w:rPr>
      </w:pPr>
      <w:r w:rsidRPr="004B6CA9">
        <w:rPr>
          <w:rFonts w:ascii="Calibri" w:eastAsia="Calibri" w:hAnsi="Calibri" w:cs="Calibri"/>
          <w:szCs w:val="24"/>
        </w:rPr>
        <w:t>Explain how you will provide on-site or remote support during declared emergency activations.</w:t>
      </w:r>
      <w:r>
        <w:rPr>
          <w:rFonts w:ascii="Calibri" w:eastAsia="Calibri" w:hAnsi="Calibri" w:cs="Calibri"/>
          <w:szCs w:val="24"/>
        </w:rPr>
        <w:t xml:space="preserve"> </w:t>
      </w:r>
      <w:r w:rsidRPr="004B6CA9">
        <w:rPr>
          <w:rFonts w:ascii="Calibri" w:eastAsia="Calibri" w:hAnsi="Calibri" w:cs="Calibri"/>
          <w:szCs w:val="24"/>
        </w:rPr>
        <w:t>Describe procedures for deploying technical resources rapidly in response to emergencies.</w:t>
      </w:r>
    </w:p>
    <w:tbl>
      <w:tblPr>
        <w:tblStyle w:val="TableGrid"/>
        <w:tblW w:w="0" w:type="auto"/>
        <w:tblInd w:w="-5" w:type="dxa"/>
        <w:tblLook w:val="04A0" w:firstRow="1" w:lastRow="0" w:firstColumn="1" w:lastColumn="0" w:noHBand="0" w:noVBand="1"/>
      </w:tblPr>
      <w:tblGrid>
        <w:gridCol w:w="8910"/>
      </w:tblGrid>
      <w:tr w:rsidR="008A4060" w:rsidRPr="004B4BD4" w14:paraId="44CED8D1" w14:textId="77777777" w:rsidTr="005160F6">
        <w:tc>
          <w:tcPr>
            <w:tcW w:w="8910" w:type="dxa"/>
            <w:shd w:val="clear" w:color="auto" w:fill="FFFF99"/>
          </w:tcPr>
          <w:p w14:paraId="59950432" w14:textId="77777777" w:rsidR="008A4060" w:rsidRPr="004B4BD4" w:rsidRDefault="008A4060" w:rsidP="005160F6">
            <w:pPr>
              <w:pStyle w:val="ListParagraph"/>
              <w:ind w:left="0"/>
              <w:rPr>
                <w:rFonts w:asciiTheme="minorHAnsi" w:hAnsiTheme="minorHAnsi" w:cstheme="minorHAnsi"/>
                <w:color w:val="000000" w:themeColor="text1"/>
                <w:szCs w:val="24"/>
              </w:rPr>
            </w:pPr>
          </w:p>
        </w:tc>
      </w:tr>
    </w:tbl>
    <w:p w14:paraId="7EAABA1D" w14:textId="77777777" w:rsidR="00E645DE" w:rsidRDefault="00E645DE" w:rsidP="00DC7374">
      <w:pPr>
        <w:rPr>
          <w:rFonts w:ascii="Calibri" w:eastAsia="Calibri" w:hAnsi="Calibri" w:cs="Calibri"/>
          <w:szCs w:val="24"/>
        </w:rPr>
      </w:pPr>
    </w:p>
    <w:p w14:paraId="31DBEDFE" w14:textId="6C6F6281" w:rsidR="004B6CA9" w:rsidRPr="004B6CA9" w:rsidRDefault="004B6CA9" w:rsidP="009F15C2">
      <w:pPr>
        <w:pStyle w:val="ListParagraph"/>
        <w:numPr>
          <w:ilvl w:val="0"/>
          <w:numId w:val="2"/>
        </w:numPr>
        <w:rPr>
          <w:rFonts w:ascii="Calibri" w:eastAsia="Calibri" w:hAnsi="Calibri" w:cs="Calibri"/>
          <w:szCs w:val="24"/>
        </w:rPr>
      </w:pPr>
      <w:r w:rsidRPr="004B6CA9">
        <w:rPr>
          <w:rFonts w:ascii="Calibri" w:eastAsia="Calibri" w:hAnsi="Calibri" w:cs="Calibri"/>
          <w:szCs w:val="24"/>
        </w:rPr>
        <w:t>Identify all user support materials you will provide, such as manuals, online knowledge bases, video tutorials, and help-desk portals.</w:t>
      </w:r>
      <w:r>
        <w:rPr>
          <w:rFonts w:ascii="Calibri" w:eastAsia="Calibri" w:hAnsi="Calibri" w:cs="Calibri"/>
          <w:szCs w:val="24"/>
        </w:rPr>
        <w:t xml:space="preserve"> </w:t>
      </w:r>
      <w:r w:rsidRPr="004B6CA9">
        <w:rPr>
          <w:rFonts w:ascii="Calibri" w:eastAsia="Calibri" w:hAnsi="Calibri" w:cs="Calibri"/>
          <w:szCs w:val="24"/>
        </w:rPr>
        <w:t>Provide links or examples from prior projects if available.</w:t>
      </w:r>
    </w:p>
    <w:tbl>
      <w:tblPr>
        <w:tblStyle w:val="TableGrid"/>
        <w:tblW w:w="0" w:type="auto"/>
        <w:tblInd w:w="-5" w:type="dxa"/>
        <w:tblLook w:val="04A0" w:firstRow="1" w:lastRow="0" w:firstColumn="1" w:lastColumn="0" w:noHBand="0" w:noVBand="1"/>
      </w:tblPr>
      <w:tblGrid>
        <w:gridCol w:w="8910"/>
      </w:tblGrid>
      <w:tr w:rsidR="004B6CA9" w:rsidRPr="004B4BD4" w14:paraId="5DC21172" w14:textId="77777777" w:rsidTr="005160F6">
        <w:tc>
          <w:tcPr>
            <w:tcW w:w="8910" w:type="dxa"/>
            <w:shd w:val="clear" w:color="auto" w:fill="FFFF99"/>
          </w:tcPr>
          <w:p w14:paraId="5D45E72A" w14:textId="77777777" w:rsidR="004B6CA9" w:rsidRPr="004B4BD4" w:rsidRDefault="004B6CA9" w:rsidP="005160F6">
            <w:pPr>
              <w:pStyle w:val="ListParagraph"/>
              <w:ind w:left="0"/>
              <w:rPr>
                <w:rFonts w:asciiTheme="minorHAnsi" w:hAnsiTheme="minorHAnsi" w:cstheme="minorHAnsi"/>
                <w:color w:val="000000" w:themeColor="text1"/>
                <w:szCs w:val="24"/>
              </w:rPr>
            </w:pPr>
          </w:p>
        </w:tc>
      </w:tr>
    </w:tbl>
    <w:p w14:paraId="519A110D" w14:textId="77777777" w:rsidR="00E645DE" w:rsidRDefault="00E645DE" w:rsidP="00DC7374">
      <w:pPr>
        <w:rPr>
          <w:rFonts w:ascii="Calibri" w:eastAsia="Calibri" w:hAnsi="Calibri" w:cs="Calibri"/>
          <w:szCs w:val="24"/>
        </w:rPr>
      </w:pPr>
    </w:p>
    <w:p w14:paraId="19D49822" w14:textId="77777777" w:rsidR="00566C2C" w:rsidRPr="00566C2C" w:rsidRDefault="00566C2C" w:rsidP="00B0531D">
      <w:pPr>
        <w:pStyle w:val="ListParagraph"/>
        <w:numPr>
          <w:ilvl w:val="0"/>
          <w:numId w:val="6"/>
        </w:numPr>
        <w:rPr>
          <w:rFonts w:asciiTheme="minorHAnsi" w:hAnsiTheme="minorHAnsi" w:cstheme="minorBidi"/>
          <w:b/>
          <w:bCs/>
          <w:color w:val="000000" w:themeColor="text1"/>
          <w:sz w:val="28"/>
          <w:szCs w:val="28"/>
        </w:rPr>
      </w:pPr>
      <w:r w:rsidRPr="00566C2C">
        <w:rPr>
          <w:rFonts w:asciiTheme="minorHAnsi" w:hAnsiTheme="minorHAnsi" w:cstheme="minorBidi"/>
          <w:b/>
          <w:bCs/>
          <w:color w:val="000000" w:themeColor="text1"/>
          <w:sz w:val="28"/>
          <w:szCs w:val="28"/>
        </w:rPr>
        <w:t>Pre-Hospital Care and Patient Movement Tracking System</w:t>
      </w:r>
    </w:p>
    <w:p w14:paraId="37A7A0F7" w14:textId="77777777" w:rsidR="00235CBB" w:rsidRDefault="00235CBB" w:rsidP="00DC7374">
      <w:pPr>
        <w:rPr>
          <w:rFonts w:ascii="Calibri" w:eastAsia="Calibri" w:hAnsi="Calibri" w:cs="Calibri"/>
          <w:szCs w:val="24"/>
        </w:rPr>
      </w:pPr>
    </w:p>
    <w:p w14:paraId="004AF7A6" w14:textId="24082EEF" w:rsidR="0012145D" w:rsidRPr="006915CB" w:rsidRDefault="00E75125" w:rsidP="0012145D">
      <w:pPr>
        <w:rPr>
          <w:rFonts w:asciiTheme="minorHAnsi" w:eastAsia="Calibri" w:hAnsiTheme="minorHAnsi" w:cstheme="minorHAnsi"/>
          <w:b/>
          <w:bCs/>
          <w:sz w:val="28"/>
          <w:szCs w:val="28"/>
        </w:rPr>
      </w:pPr>
      <w:r>
        <w:rPr>
          <w:rFonts w:asciiTheme="minorHAnsi" w:eastAsia="Calibri" w:hAnsiTheme="minorHAnsi" w:cstheme="minorHAnsi"/>
          <w:b/>
          <w:bCs/>
          <w:sz w:val="28"/>
          <w:szCs w:val="28"/>
        </w:rPr>
        <w:t>System Description</w:t>
      </w:r>
    </w:p>
    <w:p w14:paraId="5CE2B51D" w14:textId="77777777" w:rsidR="0012145D" w:rsidRDefault="0012145D" w:rsidP="00DC7374">
      <w:pPr>
        <w:rPr>
          <w:rFonts w:ascii="Calibri" w:eastAsia="Calibri" w:hAnsi="Calibri" w:cs="Calibri"/>
          <w:szCs w:val="24"/>
        </w:rPr>
      </w:pPr>
    </w:p>
    <w:p w14:paraId="311516E2" w14:textId="06A25742" w:rsidR="00BC1576" w:rsidRPr="00607FEA" w:rsidRDefault="00607FEA" w:rsidP="009F15C2">
      <w:pPr>
        <w:pStyle w:val="ListParagraph"/>
        <w:numPr>
          <w:ilvl w:val="0"/>
          <w:numId w:val="2"/>
        </w:numPr>
        <w:rPr>
          <w:rFonts w:ascii="Calibri" w:eastAsia="Calibri" w:hAnsi="Calibri" w:cs="Calibri"/>
          <w:szCs w:val="24"/>
        </w:rPr>
      </w:pPr>
      <w:r w:rsidRPr="00607FEA">
        <w:rPr>
          <w:rFonts w:ascii="Calibri" w:eastAsia="Calibri" w:hAnsi="Calibri" w:cs="Calibri"/>
          <w:szCs w:val="24"/>
        </w:rPr>
        <w:t>Provide a detailed description of your proposed Pre-Hospital Care and Patient Movement Tracking System, including its core architecture, functionality, and alignment with this Scope of Work.</w:t>
      </w:r>
      <w:r>
        <w:rPr>
          <w:rFonts w:ascii="Calibri" w:eastAsia="Calibri" w:hAnsi="Calibri" w:cs="Calibri"/>
          <w:szCs w:val="24"/>
        </w:rPr>
        <w:t xml:space="preserve"> </w:t>
      </w:r>
      <w:r w:rsidRPr="00607FEA">
        <w:rPr>
          <w:rFonts w:ascii="Calibri" w:eastAsia="Calibri" w:hAnsi="Calibri" w:cs="Calibri"/>
          <w:szCs w:val="24"/>
        </w:rPr>
        <w:t xml:space="preserve">Describe how your system enhances emergency coordination, patient tracking, and real-time operational awareness across healthcare and EMS </w:t>
      </w:r>
      <w:r w:rsidRPr="00607FEA">
        <w:rPr>
          <w:rFonts w:ascii="Calibri" w:eastAsia="Calibri" w:hAnsi="Calibri" w:cs="Calibri"/>
          <w:szCs w:val="24"/>
        </w:rPr>
        <w:lastRenderedPageBreak/>
        <w:t>networks.</w:t>
      </w:r>
    </w:p>
    <w:tbl>
      <w:tblPr>
        <w:tblStyle w:val="TableGrid"/>
        <w:tblW w:w="0" w:type="auto"/>
        <w:tblInd w:w="-5" w:type="dxa"/>
        <w:tblLook w:val="04A0" w:firstRow="1" w:lastRow="0" w:firstColumn="1" w:lastColumn="0" w:noHBand="0" w:noVBand="1"/>
      </w:tblPr>
      <w:tblGrid>
        <w:gridCol w:w="8910"/>
      </w:tblGrid>
      <w:tr w:rsidR="00BC1576" w:rsidRPr="004B4BD4" w14:paraId="6E145C3F" w14:textId="77777777" w:rsidTr="005160F6">
        <w:tc>
          <w:tcPr>
            <w:tcW w:w="8910" w:type="dxa"/>
            <w:shd w:val="clear" w:color="auto" w:fill="FFFF99"/>
          </w:tcPr>
          <w:p w14:paraId="111BAEFA" w14:textId="77777777" w:rsidR="00BC1576" w:rsidRPr="004B4BD4" w:rsidRDefault="00BC1576" w:rsidP="005160F6">
            <w:pPr>
              <w:pStyle w:val="ListParagraph"/>
              <w:ind w:left="0"/>
              <w:rPr>
                <w:rFonts w:asciiTheme="minorHAnsi" w:hAnsiTheme="minorHAnsi" w:cstheme="minorHAnsi"/>
                <w:color w:val="000000" w:themeColor="text1"/>
                <w:szCs w:val="24"/>
              </w:rPr>
            </w:pPr>
          </w:p>
        </w:tc>
      </w:tr>
    </w:tbl>
    <w:p w14:paraId="3488D5B5" w14:textId="77777777" w:rsidR="00235CBB" w:rsidRDefault="00235CBB" w:rsidP="00DC7374">
      <w:pPr>
        <w:rPr>
          <w:rFonts w:ascii="Calibri" w:eastAsia="Calibri" w:hAnsi="Calibri" w:cs="Calibri"/>
          <w:szCs w:val="24"/>
        </w:rPr>
      </w:pPr>
    </w:p>
    <w:p w14:paraId="342D51C2" w14:textId="77777777" w:rsidR="00566C2C" w:rsidRDefault="00566C2C" w:rsidP="00DC7374">
      <w:pPr>
        <w:rPr>
          <w:rFonts w:ascii="Calibri" w:eastAsia="Calibri" w:hAnsi="Calibri" w:cs="Calibri"/>
          <w:szCs w:val="24"/>
        </w:rPr>
      </w:pPr>
    </w:p>
    <w:p w14:paraId="68A5DA23" w14:textId="2523C7B0" w:rsidR="00607FEA" w:rsidRPr="00FF7B7C" w:rsidRDefault="00FF7B7C" w:rsidP="009F15C2">
      <w:pPr>
        <w:pStyle w:val="ListParagraph"/>
        <w:numPr>
          <w:ilvl w:val="0"/>
          <w:numId w:val="2"/>
        </w:numPr>
        <w:rPr>
          <w:rFonts w:ascii="Calibri" w:eastAsia="Calibri" w:hAnsi="Calibri" w:cs="Calibri"/>
          <w:szCs w:val="24"/>
        </w:rPr>
      </w:pPr>
      <w:r w:rsidRPr="00FF7B7C">
        <w:rPr>
          <w:rFonts w:ascii="Calibri" w:eastAsia="Calibri" w:hAnsi="Calibri" w:cs="Calibri"/>
          <w:szCs w:val="24"/>
        </w:rPr>
        <w:t>List and briefly describe at least three previous implementations of similar systems (preferably at the state or regional level).</w:t>
      </w:r>
      <w:r>
        <w:rPr>
          <w:rFonts w:ascii="Calibri" w:eastAsia="Calibri" w:hAnsi="Calibri" w:cs="Calibri"/>
          <w:szCs w:val="24"/>
        </w:rPr>
        <w:t xml:space="preserve"> </w:t>
      </w:r>
      <w:r w:rsidRPr="00FF7B7C">
        <w:rPr>
          <w:rFonts w:ascii="Calibri" w:eastAsia="Calibri" w:hAnsi="Calibri" w:cs="Calibri"/>
          <w:szCs w:val="24"/>
        </w:rPr>
        <w:t>Include client names, project scope, and outcomes achieved.</w:t>
      </w:r>
    </w:p>
    <w:tbl>
      <w:tblPr>
        <w:tblStyle w:val="TableGrid"/>
        <w:tblW w:w="0" w:type="auto"/>
        <w:tblInd w:w="-5" w:type="dxa"/>
        <w:tblLook w:val="04A0" w:firstRow="1" w:lastRow="0" w:firstColumn="1" w:lastColumn="0" w:noHBand="0" w:noVBand="1"/>
      </w:tblPr>
      <w:tblGrid>
        <w:gridCol w:w="8910"/>
      </w:tblGrid>
      <w:tr w:rsidR="00607FEA" w:rsidRPr="004B4BD4" w14:paraId="65ADB5E1" w14:textId="77777777" w:rsidTr="005160F6">
        <w:tc>
          <w:tcPr>
            <w:tcW w:w="8910" w:type="dxa"/>
            <w:shd w:val="clear" w:color="auto" w:fill="FFFF99"/>
          </w:tcPr>
          <w:p w14:paraId="3DAE6035" w14:textId="77777777" w:rsidR="00607FEA" w:rsidRPr="004B4BD4" w:rsidRDefault="00607FEA" w:rsidP="005160F6">
            <w:pPr>
              <w:pStyle w:val="ListParagraph"/>
              <w:ind w:left="0"/>
              <w:rPr>
                <w:rFonts w:asciiTheme="minorHAnsi" w:hAnsiTheme="minorHAnsi" w:cstheme="minorHAnsi"/>
                <w:color w:val="000000" w:themeColor="text1"/>
                <w:szCs w:val="24"/>
              </w:rPr>
            </w:pPr>
          </w:p>
        </w:tc>
      </w:tr>
    </w:tbl>
    <w:p w14:paraId="542776C4" w14:textId="77777777" w:rsidR="00607FEA" w:rsidRDefault="00607FEA" w:rsidP="00607FEA">
      <w:pPr>
        <w:rPr>
          <w:rFonts w:ascii="Calibri" w:eastAsia="Calibri" w:hAnsi="Calibri" w:cs="Calibri"/>
          <w:szCs w:val="24"/>
        </w:rPr>
      </w:pPr>
    </w:p>
    <w:p w14:paraId="2FFBDB76" w14:textId="77777777" w:rsidR="004F3C44" w:rsidRPr="006915CB" w:rsidRDefault="004F3C44" w:rsidP="004F3C44">
      <w:pPr>
        <w:rPr>
          <w:rFonts w:asciiTheme="minorHAnsi" w:eastAsia="Calibri" w:hAnsiTheme="minorHAnsi" w:cstheme="minorHAnsi"/>
          <w:b/>
          <w:bCs/>
          <w:sz w:val="28"/>
          <w:szCs w:val="28"/>
        </w:rPr>
      </w:pPr>
      <w:r>
        <w:rPr>
          <w:rFonts w:asciiTheme="minorHAnsi" w:eastAsia="Calibri" w:hAnsiTheme="minorHAnsi" w:cstheme="minorHAnsi"/>
          <w:b/>
          <w:bCs/>
          <w:sz w:val="28"/>
          <w:szCs w:val="28"/>
        </w:rPr>
        <w:t>Essential Elements of Information (EEI)</w:t>
      </w:r>
    </w:p>
    <w:p w14:paraId="6C1F1289" w14:textId="77777777" w:rsidR="004F3C44" w:rsidRDefault="004F3C44" w:rsidP="004F3C44">
      <w:pPr>
        <w:rPr>
          <w:rFonts w:ascii="Calibri" w:eastAsia="Calibri" w:hAnsi="Calibri" w:cs="Calibri"/>
          <w:szCs w:val="24"/>
        </w:rPr>
      </w:pPr>
    </w:p>
    <w:p w14:paraId="7F16F559" w14:textId="77777777" w:rsidR="004F3C44" w:rsidRPr="004573E8" w:rsidRDefault="004F3C44" w:rsidP="009F15C2">
      <w:pPr>
        <w:pStyle w:val="ListParagraph"/>
        <w:numPr>
          <w:ilvl w:val="0"/>
          <w:numId w:val="2"/>
        </w:numPr>
        <w:rPr>
          <w:rFonts w:ascii="Calibri" w:eastAsia="Calibri" w:hAnsi="Calibri" w:cs="Calibri"/>
          <w:szCs w:val="24"/>
        </w:rPr>
      </w:pPr>
      <w:r w:rsidRPr="004573E8">
        <w:rPr>
          <w:rFonts w:ascii="Calibri" w:eastAsia="Calibri" w:hAnsi="Calibri" w:cs="Calibri"/>
          <w:szCs w:val="24"/>
        </w:rPr>
        <w:t>Explain how your system captures and manages the following EEI components:</w:t>
      </w:r>
      <w:r>
        <w:rPr>
          <w:rFonts w:ascii="Calibri" w:eastAsia="Calibri" w:hAnsi="Calibri" w:cs="Calibri"/>
          <w:szCs w:val="24"/>
        </w:rPr>
        <w:t xml:space="preserve"> </w:t>
      </w:r>
      <w:r w:rsidRPr="004573E8">
        <w:rPr>
          <w:rFonts w:ascii="Calibri" w:eastAsia="Calibri" w:hAnsi="Calibri" w:cs="Calibri"/>
          <w:szCs w:val="24"/>
        </w:rPr>
        <w:t>Patient destination alerts for emergency transport</w:t>
      </w:r>
      <w:r>
        <w:rPr>
          <w:rFonts w:ascii="Calibri" w:eastAsia="Calibri" w:hAnsi="Calibri" w:cs="Calibri"/>
          <w:szCs w:val="24"/>
        </w:rPr>
        <w:t xml:space="preserve">; </w:t>
      </w:r>
      <w:r w:rsidRPr="004573E8">
        <w:rPr>
          <w:rFonts w:ascii="Calibri" w:eastAsia="Calibri" w:hAnsi="Calibri" w:cs="Calibri"/>
          <w:szCs w:val="24"/>
        </w:rPr>
        <w:t>Real-time tracking of EMS unit status and location</w:t>
      </w:r>
      <w:r>
        <w:rPr>
          <w:rFonts w:ascii="Calibri" w:eastAsia="Calibri" w:hAnsi="Calibri" w:cs="Calibri"/>
          <w:szCs w:val="24"/>
        </w:rPr>
        <w:t xml:space="preserve">; </w:t>
      </w:r>
      <w:r w:rsidRPr="004573E8">
        <w:rPr>
          <w:rFonts w:ascii="Calibri" w:eastAsia="Calibri" w:hAnsi="Calibri" w:cs="Calibri"/>
          <w:szCs w:val="24"/>
        </w:rPr>
        <w:t>Ambulance availability and response times</w:t>
      </w:r>
      <w:r>
        <w:rPr>
          <w:rFonts w:ascii="Calibri" w:eastAsia="Calibri" w:hAnsi="Calibri" w:cs="Calibri"/>
          <w:szCs w:val="24"/>
        </w:rPr>
        <w:t xml:space="preserve">; </w:t>
      </w:r>
      <w:r w:rsidRPr="004573E8">
        <w:rPr>
          <w:rFonts w:ascii="Calibri" w:eastAsia="Calibri" w:hAnsi="Calibri" w:cs="Calibri"/>
          <w:szCs w:val="24"/>
        </w:rPr>
        <w:t>Hospital diversion status and capacity (including bed type availability)</w:t>
      </w:r>
      <w:r>
        <w:rPr>
          <w:rFonts w:ascii="Calibri" w:eastAsia="Calibri" w:hAnsi="Calibri" w:cs="Calibri"/>
          <w:szCs w:val="24"/>
        </w:rPr>
        <w:t xml:space="preserve">; </w:t>
      </w:r>
      <w:r w:rsidRPr="004573E8">
        <w:rPr>
          <w:rFonts w:ascii="Calibri" w:eastAsia="Calibri" w:hAnsi="Calibri" w:cs="Calibri"/>
          <w:szCs w:val="24"/>
        </w:rPr>
        <w:t>Patient triage status and critical care needs</w:t>
      </w:r>
      <w:r>
        <w:rPr>
          <w:rFonts w:ascii="Calibri" w:eastAsia="Calibri" w:hAnsi="Calibri" w:cs="Calibri"/>
          <w:szCs w:val="24"/>
        </w:rPr>
        <w:t xml:space="preserve">; </w:t>
      </w:r>
      <w:r w:rsidRPr="004573E8">
        <w:rPr>
          <w:rFonts w:ascii="Calibri" w:eastAsia="Calibri" w:hAnsi="Calibri" w:cs="Calibri"/>
          <w:szCs w:val="24"/>
        </w:rPr>
        <w:t>Describe your data collection methods and update intervals.</w:t>
      </w:r>
    </w:p>
    <w:tbl>
      <w:tblPr>
        <w:tblStyle w:val="TableGrid"/>
        <w:tblW w:w="0" w:type="auto"/>
        <w:tblInd w:w="-5" w:type="dxa"/>
        <w:tblLook w:val="04A0" w:firstRow="1" w:lastRow="0" w:firstColumn="1" w:lastColumn="0" w:noHBand="0" w:noVBand="1"/>
      </w:tblPr>
      <w:tblGrid>
        <w:gridCol w:w="8910"/>
      </w:tblGrid>
      <w:tr w:rsidR="004F3C44" w:rsidRPr="004B4BD4" w14:paraId="5FEE5C17" w14:textId="77777777" w:rsidTr="00137615">
        <w:tc>
          <w:tcPr>
            <w:tcW w:w="8910" w:type="dxa"/>
            <w:shd w:val="clear" w:color="auto" w:fill="FFFF99"/>
          </w:tcPr>
          <w:p w14:paraId="2ECF409C" w14:textId="77777777" w:rsidR="004F3C44" w:rsidRPr="004B4BD4" w:rsidRDefault="004F3C44" w:rsidP="00137615">
            <w:pPr>
              <w:pStyle w:val="ListParagraph"/>
              <w:ind w:left="0"/>
              <w:rPr>
                <w:rFonts w:asciiTheme="minorHAnsi" w:hAnsiTheme="minorHAnsi" w:cstheme="minorHAnsi"/>
                <w:color w:val="000000" w:themeColor="text1"/>
                <w:szCs w:val="24"/>
              </w:rPr>
            </w:pPr>
          </w:p>
        </w:tc>
      </w:tr>
    </w:tbl>
    <w:p w14:paraId="564FB9C4" w14:textId="77777777" w:rsidR="004F3C44" w:rsidRDefault="004F3C44" w:rsidP="004F3C44">
      <w:pPr>
        <w:rPr>
          <w:rFonts w:ascii="Calibri" w:eastAsia="Calibri" w:hAnsi="Calibri" w:cs="Calibri"/>
          <w:szCs w:val="24"/>
        </w:rPr>
      </w:pPr>
    </w:p>
    <w:p w14:paraId="4B96851F" w14:textId="77777777" w:rsidR="004F3C44" w:rsidRPr="005D126D" w:rsidRDefault="004F3C44" w:rsidP="009F15C2">
      <w:pPr>
        <w:pStyle w:val="ListParagraph"/>
        <w:numPr>
          <w:ilvl w:val="0"/>
          <w:numId w:val="2"/>
        </w:numPr>
        <w:rPr>
          <w:rFonts w:ascii="Calibri" w:eastAsia="Calibri" w:hAnsi="Calibri" w:cs="Calibri"/>
          <w:szCs w:val="24"/>
        </w:rPr>
      </w:pPr>
      <w:r w:rsidRPr="005D126D">
        <w:rPr>
          <w:rFonts w:ascii="Calibri" w:eastAsia="Calibri" w:hAnsi="Calibri" w:cs="Calibri"/>
          <w:szCs w:val="24"/>
        </w:rPr>
        <w:t>Real-Time Data Visualization</w:t>
      </w:r>
      <w:r>
        <w:rPr>
          <w:rFonts w:ascii="Calibri" w:eastAsia="Calibri" w:hAnsi="Calibri" w:cs="Calibri"/>
          <w:szCs w:val="24"/>
        </w:rPr>
        <w:t xml:space="preserve">. </w:t>
      </w:r>
      <w:r w:rsidRPr="005D126D">
        <w:rPr>
          <w:rFonts w:ascii="Calibri" w:eastAsia="Calibri" w:hAnsi="Calibri" w:cs="Calibri"/>
          <w:szCs w:val="24"/>
        </w:rPr>
        <w:t>Provide examples or mockups of dashboards or interfaces that display EEI data in real time.</w:t>
      </w:r>
      <w:r>
        <w:rPr>
          <w:rFonts w:ascii="Calibri" w:eastAsia="Calibri" w:hAnsi="Calibri" w:cs="Calibri"/>
          <w:szCs w:val="24"/>
        </w:rPr>
        <w:t xml:space="preserve"> </w:t>
      </w:r>
      <w:r w:rsidRPr="005D126D">
        <w:rPr>
          <w:rFonts w:ascii="Calibri" w:eastAsia="Calibri" w:hAnsi="Calibri" w:cs="Calibri"/>
          <w:szCs w:val="24"/>
        </w:rPr>
        <w:t>Explain how users can filter, sort, and export EEI data for situational decision-making.</w:t>
      </w:r>
    </w:p>
    <w:tbl>
      <w:tblPr>
        <w:tblStyle w:val="TableGrid"/>
        <w:tblW w:w="0" w:type="auto"/>
        <w:tblInd w:w="-5" w:type="dxa"/>
        <w:tblLook w:val="04A0" w:firstRow="1" w:lastRow="0" w:firstColumn="1" w:lastColumn="0" w:noHBand="0" w:noVBand="1"/>
      </w:tblPr>
      <w:tblGrid>
        <w:gridCol w:w="8910"/>
      </w:tblGrid>
      <w:tr w:rsidR="004F3C44" w:rsidRPr="004B4BD4" w14:paraId="3C1B78D6" w14:textId="77777777" w:rsidTr="00137615">
        <w:tc>
          <w:tcPr>
            <w:tcW w:w="8910" w:type="dxa"/>
            <w:shd w:val="clear" w:color="auto" w:fill="FFFF99"/>
          </w:tcPr>
          <w:p w14:paraId="687DC5D5" w14:textId="77777777" w:rsidR="004F3C44" w:rsidRPr="004B4BD4" w:rsidRDefault="004F3C44" w:rsidP="00137615">
            <w:pPr>
              <w:pStyle w:val="ListParagraph"/>
              <w:ind w:left="0"/>
              <w:rPr>
                <w:rFonts w:asciiTheme="minorHAnsi" w:hAnsiTheme="minorHAnsi" w:cstheme="minorHAnsi"/>
                <w:color w:val="000000" w:themeColor="text1"/>
                <w:szCs w:val="24"/>
              </w:rPr>
            </w:pPr>
          </w:p>
        </w:tc>
      </w:tr>
    </w:tbl>
    <w:p w14:paraId="0B4AA64B" w14:textId="77777777" w:rsidR="00566C2C" w:rsidRDefault="00566C2C" w:rsidP="00DC7374">
      <w:pPr>
        <w:rPr>
          <w:rFonts w:ascii="Calibri" w:eastAsia="Calibri" w:hAnsi="Calibri" w:cs="Calibri"/>
          <w:szCs w:val="24"/>
        </w:rPr>
      </w:pPr>
    </w:p>
    <w:p w14:paraId="334FC61B" w14:textId="77777777" w:rsidR="004F3C44" w:rsidRDefault="004F3C44" w:rsidP="00FF7B7C">
      <w:pPr>
        <w:rPr>
          <w:rFonts w:asciiTheme="minorHAnsi" w:eastAsia="Calibri" w:hAnsiTheme="minorHAnsi" w:cstheme="minorBidi"/>
          <w:b/>
          <w:sz w:val="28"/>
          <w:szCs w:val="28"/>
          <w:highlight w:val="cyan"/>
        </w:rPr>
      </w:pPr>
    </w:p>
    <w:p w14:paraId="68576B19" w14:textId="378B993D" w:rsidR="00FF7B7C" w:rsidRPr="001C22C9" w:rsidRDefault="004F3C44" w:rsidP="00FF7B7C">
      <w:pPr>
        <w:rPr>
          <w:rFonts w:asciiTheme="minorHAnsi" w:eastAsia="Calibri" w:hAnsiTheme="minorHAnsi" w:cstheme="minorHAnsi"/>
          <w:b/>
          <w:bCs/>
          <w:sz w:val="28"/>
          <w:szCs w:val="28"/>
        </w:rPr>
      </w:pPr>
      <w:r>
        <w:rPr>
          <w:rFonts w:asciiTheme="minorHAnsi" w:eastAsia="Calibri" w:hAnsiTheme="minorHAnsi" w:cstheme="minorHAnsi"/>
          <w:b/>
          <w:bCs/>
          <w:sz w:val="28"/>
          <w:szCs w:val="28"/>
        </w:rPr>
        <w:t>Application Programming Interface (API) an</w:t>
      </w:r>
      <w:r w:rsidRPr="003473A3">
        <w:rPr>
          <w:rFonts w:asciiTheme="minorHAnsi" w:eastAsia="Calibri" w:hAnsiTheme="minorHAnsi" w:cstheme="minorHAnsi"/>
          <w:b/>
          <w:bCs/>
          <w:sz w:val="28"/>
          <w:szCs w:val="28"/>
        </w:rPr>
        <w:t xml:space="preserve">d </w:t>
      </w:r>
      <w:r w:rsidR="00E75125" w:rsidRPr="009F15C2">
        <w:rPr>
          <w:rFonts w:asciiTheme="minorHAnsi" w:eastAsia="Calibri" w:hAnsiTheme="minorHAnsi" w:cstheme="minorBidi"/>
          <w:b/>
          <w:sz w:val="28"/>
          <w:szCs w:val="28"/>
        </w:rPr>
        <w:t>Integration Capabilities</w:t>
      </w:r>
    </w:p>
    <w:p w14:paraId="7CB490DE" w14:textId="77777777" w:rsidR="00FF7B7C" w:rsidRDefault="00FF7B7C" w:rsidP="00FF7B7C">
      <w:pPr>
        <w:rPr>
          <w:rFonts w:ascii="Calibri" w:eastAsia="Calibri" w:hAnsi="Calibri" w:cs="Calibri"/>
          <w:szCs w:val="24"/>
        </w:rPr>
      </w:pPr>
    </w:p>
    <w:p w14:paraId="36269F57" w14:textId="4EAB179A" w:rsidR="00FF7B7C" w:rsidRPr="00E75125" w:rsidRDefault="00E75125" w:rsidP="009F15C2">
      <w:pPr>
        <w:pStyle w:val="ListParagraph"/>
        <w:numPr>
          <w:ilvl w:val="0"/>
          <w:numId w:val="2"/>
        </w:numPr>
        <w:rPr>
          <w:rFonts w:ascii="Calibri" w:eastAsia="Calibri" w:hAnsi="Calibri" w:cs="Calibri"/>
          <w:szCs w:val="24"/>
        </w:rPr>
      </w:pPr>
      <w:r w:rsidRPr="00E75125">
        <w:rPr>
          <w:rFonts w:ascii="Calibri" w:eastAsia="Calibri" w:hAnsi="Calibri" w:cs="Calibri"/>
          <w:szCs w:val="24"/>
        </w:rPr>
        <w:t>Integration with 9-1-1 Public Safety Answering Points (PSAPs)</w:t>
      </w:r>
      <w:r>
        <w:rPr>
          <w:rFonts w:ascii="Calibri" w:eastAsia="Calibri" w:hAnsi="Calibri" w:cs="Calibri"/>
          <w:szCs w:val="24"/>
        </w:rPr>
        <w:t xml:space="preserve">. </w:t>
      </w:r>
      <w:r w:rsidRPr="00E75125">
        <w:rPr>
          <w:rFonts w:ascii="Calibri" w:eastAsia="Calibri" w:hAnsi="Calibri" w:cs="Calibri"/>
          <w:szCs w:val="24"/>
        </w:rPr>
        <w:t>Explain how your system integrates with local and regional 9-1-1 PSAP Computer Aided Dispatch (CAD) systems.</w:t>
      </w:r>
      <w:r>
        <w:rPr>
          <w:rFonts w:ascii="Calibri" w:eastAsia="Calibri" w:hAnsi="Calibri" w:cs="Calibri"/>
          <w:szCs w:val="24"/>
        </w:rPr>
        <w:t xml:space="preserve"> </w:t>
      </w:r>
      <w:r w:rsidRPr="00E75125">
        <w:rPr>
          <w:rFonts w:ascii="Calibri" w:eastAsia="Calibri" w:hAnsi="Calibri" w:cs="Calibri"/>
          <w:szCs w:val="24"/>
        </w:rPr>
        <w:t>Describe the data flow, frequency of updates, and how the system supports real-time communication between dispatchers, EMS providers, and hospitals.</w:t>
      </w:r>
    </w:p>
    <w:tbl>
      <w:tblPr>
        <w:tblStyle w:val="TableGrid"/>
        <w:tblW w:w="0" w:type="auto"/>
        <w:tblInd w:w="-5" w:type="dxa"/>
        <w:tblLook w:val="04A0" w:firstRow="1" w:lastRow="0" w:firstColumn="1" w:lastColumn="0" w:noHBand="0" w:noVBand="1"/>
      </w:tblPr>
      <w:tblGrid>
        <w:gridCol w:w="8910"/>
      </w:tblGrid>
      <w:tr w:rsidR="00FF7B7C" w:rsidRPr="004B4BD4" w14:paraId="752F2699" w14:textId="77777777" w:rsidTr="005160F6">
        <w:tc>
          <w:tcPr>
            <w:tcW w:w="8910" w:type="dxa"/>
            <w:shd w:val="clear" w:color="auto" w:fill="FFFF99"/>
          </w:tcPr>
          <w:p w14:paraId="02BBAED7" w14:textId="77777777" w:rsidR="00FF7B7C" w:rsidRPr="004B4BD4" w:rsidRDefault="00FF7B7C" w:rsidP="005160F6">
            <w:pPr>
              <w:pStyle w:val="ListParagraph"/>
              <w:ind w:left="0"/>
              <w:rPr>
                <w:rFonts w:asciiTheme="minorHAnsi" w:hAnsiTheme="minorHAnsi" w:cstheme="minorHAnsi"/>
                <w:color w:val="000000" w:themeColor="text1"/>
                <w:szCs w:val="24"/>
              </w:rPr>
            </w:pPr>
          </w:p>
        </w:tc>
      </w:tr>
    </w:tbl>
    <w:p w14:paraId="2CE8BA24" w14:textId="77777777" w:rsidR="00FF7B7C" w:rsidRDefault="00FF7B7C" w:rsidP="00FF7B7C">
      <w:pPr>
        <w:rPr>
          <w:rFonts w:ascii="Calibri" w:eastAsia="Calibri" w:hAnsi="Calibri" w:cs="Calibri"/>
          <w:szCs w:val="24"/>
        </w:rPr>
      </w:pPr>
    </w:p>
    <w:p w14:paraId="74CE0A97" w14:textId="3589F397" w:rsidR="00E742AC" w:rsidRPr="00E742AC" w:rsidRDefault="00E742AC" w:rsidP="009F15C2">
      <w:pPr>
        <w:pStyle w:val="ListParagraph"/>
        <w:numPr>
          <w:ilvl w:val="0"/>
          <w:numId w:val="2"/>
        </w:numPr>
        <w:rPr>
          <w:rFonts w:ascii="Calibri" w:eastAsia="Calibri" w:hAnsi="Calibri" w:cs="Calibri"/>
          <w:szCs w:val="24"/>
        </w:rPr>
      </w:pPr>
      <w:r w:rsidRPr="00E742AC">
        <w:rPr>
          <w:rFonts w:ascii="Calibri" w:eastAsia="Calibri" w:hAnsi="Calibri" w:cs="Calibri"/>
          <w:szCs w:val="24"/>
        </w:rPr>
        <w:t>Hospital and EMS Interoperability</w:t>
      </w:r>
      <w:r>
        <w:rPr>
          <w:rFonts w:ascii="Calibri" w:eastAsia="Calibri" w:hAnsi="Calibri" w:cs="Calibri"/>
          <w:szCs w:val="24"/>
        </w:rPr>
        <w:t xml:space="preserve">. </w:t>
      </w:r>
      <w:r w:rsidRPr="00E742AC">
        <w:rPr>
          <w:rFonts w:ascii="Calibri" w:eastAsia="Calibri" w:hAnsi="Calibri" w:cs="Calibri"/>
          <w:szCs w:val="24"/>
        </w:rPr>
        <w:t>Describe how your system interfaces with hospital status systems and Electronic Medical Record (EMR/EHR) platforms.</w:t>
      </w:r>
      <w:r>
        <w:rPr>
          <w:rFonts w:ascii="Calibri" w:eastAsia="Calibri" w:hAnsi="Calibri" w:cs="Calibri"/>
          <w:szCs w:val="24"/>
        </w:rPr>
        <w:t xml:space="preserve"> </w:t>
      </w:r>
      <w:r w:rsidRPr="00E742AC">
        <w:rPr>
          <w:rFonts w:ascii="Calibri" w:eastAsia="Calibri" w:hAnsi="Calibri" w:cs="Calibri"/>
          <w:szCs w:val="24"/>
        </w:rPr>
        <w:t xml:space="preserve">Explain how </w:t>
      </w:r>
      <w:r w:rsidR="008A0FAB" w:rsidRPr="00E742AC">
        <w:rPr>
          <w:rFonts w:ascii="Calibri" w:eastAsia="Calibri" w:hAnsi="Calibri" w:cs="Calibri"/>
          <w:szCs w:val="24"/>
        </w:rPr>
        <w:t>frequently</w:t>
      </w:r>
      <w:r w:rsidRPr="00E742AC">
        <w:rPr>
          <w:rFonts w:ascii="Calibri" w:eastAsia="Calibri" w:hAnsi="Calibri" w:cs="Calibri"/>
          <w:szCs w:val="24"/>
        </w:rPr>
        <w:t xml:space="preserve"> automated data flows are maintained to support patient tracking and care coordination.</w:t>
      </w:r>
    </w:p>
    <w:tbl>
      <w:tblPr>
        <w:tblStyle w:val="TableGrid"/>
        <w:tblW w:w="0" w:type="auto"/>
        <w:tblInd w:w="-5" w:type="dxa"/>
        <w:tblLook w:val="04A0" w:firstRow="1" w:lastRow="0" w:firstColumn="1" w:lastColumn="0" w:noHBand="0" w:noVBand="1"/>
      </w:tblPr>
      <w:tblGrid>
        <w:gridCol w:w="8910"/>
      </w:tblGrid>
      <w:tr w:rsidR="00E742AC" w:rsidRPr="004B4BD4" w14:paraId="06821111" w14:textId="77777777" w:rsidTr="005160F6">
        <w:tc>
          <w:tcPr>
            <w:tcW w:w="8910" w:type="dxa"/>
            <w:shd w:val="clear" w:color="auto" w:fill="FFFF99"/>
          </w:tcPr>
          <w:p w14:paraId="1F792B62" w14:textId="77777777" w:rsidR="00E742AC" w:rsidRPr="004B4BD4" w:rsidRDefault="00E742AC" w:rsidP="005160F6">
            <w:pPr>
              <w:pStyle w:val="ListParagraph"/>
              <w:ind w:left="0"/>
              <w:rPr>
                <w:rFonts w:asciiTheme="minorHAnsi" w:hAnsiTheme="minorHAnsi" w:cstheme="minorHAnsi"/>
                <w:color w:val="000000" w:themeColor="text1"/>
                <w:szCs w:val="24"/>
              </w:rPr>
            </w:pPr>
          </w:p>
        </w:tc>
      </w:tr>
    </w:tbl>
    <w:p w14:paraId="56FAF5FA" w14:textId="77777777" w:rsidR="00566C2C" w:rsidRDefault="00566C2C" w:rsidP="00DC7374">
      <w:pPr>
        <w:rPr>
          <w:rFonts w:ascii="Calibri" w:eastAsia="Calibri" w:hAnsi="Calibri" w:cs="Calibri"/>
          <w:szCs w:val="24"/>
        </w:rPr>
      </w:pPr>
    </w:p>
    <w:p w14:paraId="3DE3E442" w14:textId="233BCBF0" w:rsidR="00052825" w:rsidRPr="00052825" w:rsidRDefault="00052825" w:rsidP="009F15C2">
      <w:pPr>
        <w:pStyle w:val="ListParagraph"/>
        <w:numPr>
          <w:ilvl w:val="0"/>
          <w:numId w:val="2"/>
        </w:numPr>
        <w:rPr>
          <w:rFonts w:ascii="Calibri" w:eastAsia="Calibri" w:hAnsi="Calibri" w:cs="Calibri"/>
          <w:szCs w:val="24"/>
        </w:rPr>
      </w:pPr>
      <w:r w:rsidRPr="00052825">
        <w:rPr>
          <w:rFonts w:ascii="Calibri" w:eastAsia="Calibri" w:hAnsi="Calibri" w:cs="Calibri"/>
          <w:szCs w:val="24"/>
        </w:rPr>
        <w:t>Provide details on how your system will connect with the Indiana Department of Homeland Security (IDHS) WebEOC platform for situational awareness and reporting.</w:t>
      </w:r>
      <w:r>
        <w:rPr>
          <w:rFonts w:ascii="Calibri" w:eastAsia="Calibri" w:hAnsi="Calibri" w:cs="Calibri"/>
          <w:szCs w:val="24"/>
        </w:rPr>
        <w:t xml:space="preserve"> </w:t>
      </w:r>
      <w:r w:rsidRPr="00052825">
        <w:rPr>
          <w:rFonts w:ascii="Calibri" w:eastAsia="Calibri" w:hAnsi="Calibri" w:cs="Calibri"/>
          <w:szCs w:val="24"/>
        </w:rPr>
        <w:t>Include data elements exchanged, update frequency, and authentication mechanisms.</w:t>
      </w:r>
    </w:p>
    <w:tbl>
      <w:tblPr>
        <w:tblStyle w:val="TableGrid"/>
        <w:tblW w:w="0" w:type="auto"/>
        <w:tblInd w:w="-5" w:type="dxa"/>
        <w:tblLook w:val="04A0" w:firstRow="1" w:lastRow="0" w:firstColumn="1" w:lastColumn="0" w:noHBand="0" w:noVBand="1"/>
      </w:tblPr>
      <w:tblGrid>
        <w:gridCol w:w="8910"/>
      </w:tblGrid>
      <w:tr w:rsidR="00052825" w:rsidRPr="004B4BD4" w14:paraId="47769CD0" w14:textId="77777777" w:rsidTr="005160F6">
        <w:tc>
          <w:tcPr>
            <w:tcW w:w="8910" w:type="dxa"/>
            <w:shd w:val="clear" w:color="auto" w:fill="FFFF99"/>
          </w:tcPr>
          <w:p w14:paraId="6AB89D47" w14:textId="77777777" w:rsidR="00052825" w:rsidRPr="004B4BD4" w:rsidRDefault="00052825" w:rsidP="005160F6">
            <w:pPr>
              <w:pStyle w:val="ListParagraph"/>
              <w:ind w:left="0"/>
              <w:rPr>
                <w:rFonts w:asciiTheme="minorHAnsi" w:hAnsiTheme="minorHAnsi" w:cstheme="minorHAnsi"/>
                <w:color w:val="000000" w:themeColor="text1"/>
                <w:szCs w:val="24"/>
              </w:rPr>
            </w:pPr>
          </w:p>
        </w:tc>
      </w:tr>
    </w:tbl>
    <w:p w14:paraId="54ED2763" w14:textId="77777777" w:rsidR="00566C2C" w:rsidRDefault="00566C2C" w:rsidP="00DC7374">
      <w:pPr>
        <w:rPr>
          <w:rFonts w:ascii="Calibri" w:eastAsia="Calibri" w:hAnsi="Calibri" w:cs="Calibri"/>
          <w:szCs w:val="24"/>
        </w:rPr>
      </w:pPr>
    </w:p>
    <w:p w14:paraId="47C33C70" w14:textId="25C7BE36" w:rsidR="00052825" w:rsidRPr="00C87B87" w:rsidRDefault="00C87B87" w:rsidP="009F15C2">
      <w:pPr>
        <w:pStyle w:val="ListParagraph"/>
        <w:numPr>
          <w:ilvl w:val="0"/>
          <w:numId w:val="2"/>
        </w:numPr>
        <w:rPr>
          <w:rFonts w:ascii="Calibri" w:eastAsia="Calibri" w:hAnsi="Calibri" w:cs="Calibri"/>
          <w:szCs w:val="24"/>
        </w:rPr>
      </w:pPr>
      <w:r w:rsidRPr="00C87B87">
        <w:rPr>
          <w:rFonts w:ascii="Calibri" w:eastAsia="Calibri" w:hAnsi="Calibri" w:cs="Calibri"/>
          <w:szCs w:val="24"/>
        </w:rPr>
        <w:lastRenderedPageBreak/>
        <w:t>Cross-Border and Multi-Jurisdictional Data Exchange</w:t>
      </w:r>
      <w:r>
        <w:rPr>
          <w:rFonts w:ascii="Calibri" w:eastAsia="Calibri" w:hAnsi="Calibri" w:cs="Calibri"/>
          <w:szCs w:val="24"/>
        </w:rPr>
        <w:t xml:space="preserve">. </w:t>
      </w:r>
      <w:r w:rsidRPr="00C87B87">
        <w:rPr>
          <w:rFonts w:ascii="Calibri" w:eastAsia="Calibri" w:hAnsi="Calibri" w:cs="Calibri"/>
          <w:szCs w:val="24"/>
        </w:rPr>
        <w:t>Describe how your system supports connections with out-of-state health systems or other jurisdictional data sources.</w:t>
      </w:r>
      <w:r>
        <w:rPr>
          <w:rFonts w:ascii="Calibri" w:eastAsia="Calibri" w:hAnsi="Calibri" w:cs="Calibri"/>
          <w:szCs w:val="24"/>
        </w:rPr>
        <w:t xml:space="preserve"> </w:t>
      </w:r>
      <w:r w:rsidRPr="00C87B87">
        <w:rPr>
          <w:rFonts w:ascii="Calibri" w:eastAsia="Calibri" w:hAnsi="Calibri" w:cs="Calibri"/>
          <w:szCs w:val="24"/>
        </w:rPr>
        <w:t>Explain how data integrity, privacy, and synchronization are maintained during these exchanges.</w:t>
      </w:r>
    </w:p>
    <w:tbl>
      <w:tblPr>
        <w:tblStyle w:val="TableGrid"/>
        <w:tblW w:w="0" w:type="auto"/>
        <w:tblInd w:w="-5" w:type="dxa"/>
        <w:tblLook w:val="04A0" w:firstRow="1" w:lastRow="0" w:firstColumn="1" w:lastColumn="0" w:noHBand="0" w:noVBand="1"/>
      </w:tblPr>
      <w:tblGrid>
        <w:gridCol w:w="8910"/>
      </w:tblGrid>
      <w:tr w:rsidR="00052825" w:rsidRPr="004B4BD4" w14:paraId="1B41DA50" w14:textId="77777777" w:rsidTr="005160F6">
        <w:tc>
          <w:tcPr>
            <w:tcW w:w="8910" w:type="dxa"/>
            <w:shd w:val="clear" w:color="auto" w:fill="FFFF99"/>
          </w:tcPr>
          <w:p w14:paraId="27F27366" w14:textId="77777777" w:rsidR="00052825" w:rsidRPr="004B4BD4" w:rsidRDefault="00052825" w:rsidP="005160F6">
            <w:pPr>
              <w:pStyle w:val="ListParagraph"/>
              <w:ind w:left="0"/>
              <w:rPr>
                <w:rFonts w:asciiTheme="minorHAnsi" w:hAnsiTheme="minorHAnsi" w:cstheme="minorHAnsi"/>
                <w:color w:val="000000" w:themeColor="text1"/>
                <w:szCs w:val="24"/>
              </w:rPr>
            </w:pPr>
          </w:p>
        </w:tc>
      </w:tr>
    </w:tbl>
    <w:p w14:paraId="78239AFD" w14:textId="77777777" w:rsidR="00BC1576" w:rsidRDefault="00BC1576" w:rsidP="00DC7374">
      <w:pPr>
        <w:rPr>
          <w:rFonts w:ascii="Calibri" w:eastAsia="Calibri" w:hAnsi="Calibri" w:cs="Calibri"/>
          <w:szCs w:val="24"/>
        </w:rPr>
      </w:pPr>
    </w:p>
    <w:p w14:paraId="4281AAD4" w14:textId="77777777" w:rsidR="005D126D" w:rsidRDefault="005D126D" w:rsidP="005D126D">
      <w:pPr>
        <w:rPr>
          <w:rFonts w:ascii="Calibri" w:eastAsia="Calibri" w:hAnsi="Calibri" w:cs="Calibri"/>
          <w:szCs w:val="24"/>
        </w:rPr>
      </w:pPr>
    </w:p>
    <w:p w14:paraId="038366EE" w14:textId="0DBFCAE0" w:rsidR="005D126D" w:rsidRPr="00BA4C9D" w:rsidRDefault="00BA4C9D" w:rsidP="009F15C2">
      <w:pPr>
        <w:pStyle w:val="ListParagraph"/>
        <w:numPr>
          <w:ilvl w:val="0"/>
          <w:numId w:val="2"/>
        </w:numPr>
        <w:rPr>
          <w:rFonts w:ascii="Calibri" w:eastAsia="Calibri" w:hAnsi="Calibri" w:cs="Calibri"/>
          <w:szCs w:val="24"/>
        </w:rPr>
      </w:pPr>
      <w:r w:rsidRPr="00BA4C9D">
        <w:rPr>
          <w:rFonts w:ascii="Calibri" w:eastAsia="Calibri" w:hAnsi="Calibri" w:cs="Calibri"/>
          <w:szCs w:val="24"/>
        </w:rPr>
        <w:t>Describe your API framework, including supported standards (HL7, FHIR, NEMSIS, EDXL) and methods used to ensure seamless integration with external systems.</w:t>
      </w:r>
      <w:r>
        <w:rPr>
          <w:rFonts w:ascii="Calibri" w:eastAsia="Calibri" w:hAnsi="Calibri" w:cs="Calibri"/>
          <w:szCs w:val="24"/>
        </w:rPr>
        <w:t xml:space="preserve"> </w:t>
      </w:r>
      <w:r w:rsidRPr="00BA4C9D">
        <w:rPr>
          <w:rFonts w:ascii="Calibri" w:eastAsia="Calibri" w:hAnsi="Calibri" w:cs="Calibri"/>
          <w:szCs w:val="24"/>
        </w:rPr>
        <w:t>Explain how your APIs are secured, versioned, and documented for partner use.</w:t>
      </w:r>
    </w:p>
    <w:tbl>
      <w:tblPr>
        <w:tblStyle w:val="TableGrid"/>
        <w:tblW w:w="0" w:type="auto"/>
        <w:tblInd w:w="-5" w:type="dxa"/>
        <w:tblLook w:val="04A0" w:firstRow="1" w:lastRow="0" w:firstColumn="1" w:lastColumn="0" w:noHBand="0" w:noVBand="1"/>
      </w:tblPr>
      <w:tblGrid>
        <w:gridCol w:w="8910"/>
      </w:tblGrid>
      <w:tr w:rsidR="005D126D" w:rsidRPr="004B4BD4" w14:paraId="0529C8F8" w14:textId="77777777" w:rsidTr="005160F6">
        <w:tc>
          <w:tcPr>
            <w:tcW w:w="8910" w:type="dxa"/>
            <w:shd w:val="clear" w:color="auto" w:fill="FFFF99"/>
          </w:tcPr>
          <w:p w14:paraId="631058C1" w14:textId="77777777" w:rsidR="005D126D" w:rsidRPr="004B4BD4" w:rsidRDefault="005D126D" w:rsidP="005160F6">
            <w:pPr>
              <w:pStyle w:val="ListParagraph"/>
              <w:ind w:left="0"/>
              <w:rPr>
                <w:rFonts w:asciiTheme="minorHAnsi" w:hAnsiTheme="minorHAnsi" w:cstheme="minorHAnsi"/>
                <w:color w:val="000000" w:themeColor="text1"/>
                <w:szCs w:val="24"/>
              </w:rPr>
            </w:pPr>
          </w:p>
        </w:tc>
      </w:tr>
    </w:tbl>
    <w:p w14:paraId="2F0F984E" w14:textId="77777777" w:rsidR="005D126D" w:rsidRDefault="005D126D" w:rsidP="005D126D">
      <w:pPr>
        <w:rPr>
          <w:rFonts w:ascii="Calibri" w:eastAsia="Calibri" w:hAnsi="Calibri" w:cs="Calibri"/>
          <w:szCs w:val="24"/>
        </w:rPr>
      </w:pPr>
    </w:p>
    <w:p w14:paraId="4302A1E2" w14:textId="58D3C5BB" w:rsidR="00BA4C9D" w:rsidRPr="00BA4C9D" w:rsidRDefault="00BA4C9D" w:rsidP="009F15C2">
      <w:pPr>
        <w:pStyle w:val="ListParagraph"/>
        <w:numPr>
          <w:ilvl w:val="0"/>
          <w:numId w:val="2"/>
        </w:numPr>
        <w:rPr>
          <w:rFonts w:ascii="Calibri" w:eastAsia="Calibri" w:hAnsi="Calibri" w:cs="Calibri"/>
          <w:szCs w:val="24"/>
        </w:rPr>
      </w:pPr>
      <w:r w:rsidRPr="00BA4C9D">
        <w:rPr>
          <w:rFonts w:ascii="Calibri" w:eastAsia="Calibri" w:hAnsi="Calibri" w:cs="Calibri"/>
          <w:szCs w:val="24"/>
        </w:rPr>
        <w:t>Describe how your system performs continuous or scheduled automated data uploads from hospitals and EMS systems.</w:t>
      </w:r>
      <w:r>
        <w:rPr>
          <w:rFonts w:ascii="Calibri" w:eastAsia="Calibri" w:hAnsi="Calibri" w:cs="Calibri"/>
          <w:szCs w:val="24"/>
        </w:rPr>
        <w:t xml:space="preserve"> </w:t>
      </w:r>
      <w:r w:rsidRPr="00BA4C9D">
        <w:rPr>
          <w:rFonts w:ascii="Calibri" w:eastAsia="Calibri" w:hAnsi="Calibri" w:cs="Calibri"/>
          <w:szCs w:val="24"/>
        </w:rPr>
        <w:t>Explain how data quality, accuracy, and timeliness are maintained.</w:t>
      </w:r>
    </w:p>
    <w:tbl>
      <w:tblPr>
        <w:tblStyle w:val="TableGrid"/>
        <w:tblW w:w="0" w:type="auto"/>
        <w:tblInd w:w="-5" w:type="dxa"/>
        <w:tblLook w:val="04A0" w:firstRow="1" w:lastRow="0" w:firstColumn="1" w:lastColumn="0" w:noHBand="0" w:noVBand="1"/>
      </w:tblPr>
      <w:tblGrid>
        <w:gridCol w:w="8910"/>
      </w:tblGrid>
      <w:tr w:rsidR="00BA4C9D" w:rsidRPr="004B4BD4" w14:paraId="15BFA48E" w14:textId="77777777" w:rsidTr="005160F6">
        <w:tc>
          <w:tcPr>
            <w:tcW w:w="8910" w:type="dxa"/>
            <w:shd w:val="clear" w:color="auto" w:fill="FFFF99"/>
          </w:tcPr>
          <w:p w14:paraId="57092AE6" w14:textId="77777777" w:rsidR="00BA4C9D" w:rsidRPr="004B4BD4" w:rsidRDefault="00BA4C9D" w:rsidP="005160F6">
            <w:pPr>
              <w:pStyle w:val="ListParagraph"/>
              <w:ind w:left="0"/>
              <w:rPr>
                <w:rFonts w:asciiTheme="minorHAnsi" w:hAnsiTheme="minorHAnsi" w:cstheme="minorHAnsi"/>
                <w:color w:val="000000" w:themeColor="text1"/>
                <w:szCs w:val="24"/>
              </w:rPr>
            </w:pPr>
          </w:p>
        </w:tc>
      </w:tr>
    </w:tbl>
    <w:p w14:paraId="74189DBF" w14:textId="77777777" w:rsidR="00BA4C9D" w:rsidRDefault="00BA4C9D" w:rsidP="00BA4C9D">
      <w:pPr>
        <w:rPr>
          <w:rFonts w:ascii="Calibri" w:eastAsia="Calibri" w:hAnsi="Calibri" w:cs="Calibri"/>
          <w:szCs w:val="24"/>
        </w:rPr>
      </w:pPr>
    </w:p>
    <w:p w14:paraId="67B39EBF" w14:textId="4F2CA9B2" w:rsidR="00BA4C9D" w:rsidRPr="00932864" w:rsidRDefault="00932864" w:rsidP="009F15C2">
      <w:pPr>
        <w:pStyle w:val="ListParagraph"/>
        <w:numPr>
          <w:ilvl w:val="0"/>
          <w:numId w:val="2"/>
        </w:numPr>
        <w:rPr>
          <w:rFonts w:ascii="Calibri" w:eastAsia="Calibri" w:hAnsi="Calibri" w:cs="Calibri"/>
          <w:szCs w:val="24"/>
        </w:rPr>
      </w:pPr>
      <w:r w:rsidRPr="00932864">
        <w:rPr>
          <w:rFonts w:ascii="Calibri" w:eastAsia="Calibri" w:hAnsi="Calibri" w:cs="Calibri"/>
          <w:szCs w:val="24"/>
        </w:rPr>
        <w:t>Explain how your APIs support both inbound and outbound data exchange across healthcare and emergency management platforms.</w:t>
      </w:r>
      <w:r>
        <w:rPr>
          <w:rFonts w:ascii="Calibri" w:eastAsia="Calibri" w:hAnsi="Calibri" w:cs="Calibri"/>
          <w:szCs w:val="24"/>
        </w:rPr>
        <w:t xml:space="preserve"> </w:t>
      </w:r>
      <w:r w:rsidRPr="00932864">
        <w:rPr>
          <w:rFonts w:ascii="Calibri" w:eastAsia="Calibri" w:hAnsi="Calibri" w:cs="Calibri"/>
          <w:szCs w:val="24"/>
        </w:rPr>
        <w:t>Describe synchronization frequency and latency expectations.</w:t>
      </w:r>
    </w:p>
    <w:tbl>
      <w:tblPr>
        <w:tblStyle w:val="TableGrid"/>
        <w:tblW w:w="0" w:type="auto"/>
        <w:tblInd w:w="-5" w:type="dxa"/>
        <w:tblLook w:val="04A0" w:firstRow="1" w:lastRow="0" w:firstColumn="1" w:lastColumn="0" w:noHBand="0" w:noVBand="1"/>
      </w:tblPr>
      <w:tblGrid>
        <w:gridCol w:w="8910"/>
      </w:tblGrid>
      <w:tr w:rsidR="00BA4C9D" w:rsidRPr="004B4BD4" w14:paraId="0F0AF4BB" w14:textId="77777777" w:rsidTr="005160F6">
        <w:tc>
          <w:tcPr>
            <w:tcW w:w="8910" w:type="dxa"/>
            <w:shd w:val="clear" w:color="auto" w:fill="FFFF99"/>
          </w:tcPr>
          <w:p w14:paraId="70DDFB9F" w14:textId="77777777" w:rsidR="00BA4C9D" w:rsidRPr="004B4BD4" w:rsidRDefault="00BA4C9D" w:rsidP="005160F6">
            <w:pPr>
              <w:pStyle w:val="ListParagraph"/>
              <w:ind w:left="0"/>
              <w:rPr>
                <w:rFonts w:asciiTheme="minorHAnsi" w:hAnsiTheme="minorHAnsi" w:cstheme="minorHAnsi"/>
                <w:color w:val="000000" w:themeColor="text1"/>
                <w:szCs w:val="24"/>
              </w:rPr>
            </w:pPr>
          </w:p>
        </w:tc>
      </w:tr>
    </w:tbl>
    <w:p w14:paraId="0EE82599" w14:textId="77777777" w:rsidR="00BC1576" w:rsidRDefault="00BC1576" w:rsidP="00DC7374">
      <w:pPr>
        <w:rPr>
          <w:rFonts w:ascii="Calibri" w:eastAsia="Calibri" w:hAnsi="Calibri" w:cs="Calibri"/>
          <w:szCs w:val="24"/>
        </w:rPr>
      </w:pPr>
    </w:p>
    <w:p w14:paraId="01246699" w14:textId="56D156A2" w:rsidR="00932864" w:rsidRPr="00932864" w:rsidRDefault="00932864" w:rsidP="009F15C2">
      <w:pPr>
        <w:pStyle w:val="ListParagraph"/>
        <w:numPr>
          <w:ilvl w:val="0"/>
          <w:numId w:val="2"/>
        </w:numPr>
        <w:rPr>
          <w:rFonts w:ascii="Calibri" w:eastAsia="Calibri" w:hAnsi="Calibri" w:cs="Calibri"/>
          <w:szCs w:val="24"/>
        </w:rPr>
      </w:pPr>
      <w:r w:rsidRPr="00932864">
        <w:rPr>
          <w:rFonts w:ascii="Calibri" w:eastAsia="Calibri" w:hAnsi="Calibri" w:cs="Calibri"/>
          <w:szCs w:val="24"/>
        </w:rPr>
        <w:t>Identify the specific systems your APIs will connect to, including:</w:t>
      </w:r>
      <w:r>
        <w:rPr>
          <w:rFonts w:ascii="Calibri" w:eastAsia="Calibri" w:hAnsi="Calibri" w:cs="Calibri"/>
          <w:szCs w:val="24"/>
        </w:rPr>
        <w:t xml:space="preserve"> </w:t>
      </w:r>
      <w:r w:rsidRPr="00932864">
        <w:rPr>
          <w:rFonts w:ascii="Calibri" w:eastAsia="Calibri" w:hAnsi="Calibri" w:cs="Calibri"/>
          <w:szCs w:val="24"/>
        </w:rPr>
        <w:t>Hospital Information Systems (HIS) and EMR/EHR platforms</w:t>
      </w:r>
      <w:r>
        <w:rPr>
          <w:rFonts w:ascii="Calibri" w:eastAsia="Calibri" w:hAnsi="Calibri" w:cs="Calibri"/>
          <w:szCs w:val="24"/>
        </w:rPr>
        <w:t xml:space="preserve">; </w:t>
      </w:r>
      <w:r w:rsidRPr="00932864">
        <w:rPr>
          <w:rFonts w:ascii="Calibri" w:eastAsia="Calibri" w:hAnsi="Calibri" w:cs="Calibri"/>
          <w:szCs w:val="24"/>
        </w:rPr>
        <w:t>Public Health Systems (e.g., syndromic surveillance, labs, emergency ops databases)</w:t>
      </w:r>
      <w:r>
        <w:rPr>
          <w:rFonts w:ascii="Calibri" w:eastAsia="Calibri" w:hAnsi="Calibri" w:cs="Calibri"/>
          <w:szCs w:val="24"/>
        </w:rPr>
        <w:t xml:space="preserve">; </w:t>
      </w:r>
      <w:r w:rsidRPr="00932864">
        <w:rPr>
          <w:rFonts w:ascii="Calibri" w:eastAsia="Calibri" w:hAnsi="Calibri" w:cs="Calibri"/>
          <w:szCs w:val="24"/>
        </w:rPr>
        <w:t>EMS systems (patient transport, hospital destination)</w:t>
      </w:r>
      <w:r>
        <w:rPr>
          <w:rFonts w:ascii="Calibri" w:eastAsia="Calibri" w:hAnsi="Calibri" w:cs="Calibri"/>
          <w:szCs w:val="24"/>
        </w:rPr>
        <w:t xml:space="preserve">; </w:t>
      </w:r>
      <w:r w:rsidRPr="00932864">
        <w:rPr>
          <w:rFonts w:ascii="Calibri" w:eastAsia="Calibri" w:hAnsi="Calibri" w:cs="Calibri"/>
          <w:szCs w:val="24"/>
        </w:rPr>
        <w:t>State/Federal situational awareness platforms</w:t>
      </w:r>
      <w:r>
        <w:rPr>
          <w:rFonts w:ascii="Calibri" w:eastAsia="Calibri" w:hAnsi="Calibri" w:cs="Calibri"/>
          <w:szCs w:val="24"/>
        </w:rPr>
        <w:t xml:space="preserve">; </w:t>
      </w:r>
      <w:r w:rsidRPr="00932864">
        <w:rPr>
          <w:rFonts w:ascii="Calibri" w:eastAsia="Calibri" w:hAnsi="Calibri" w:cs="Calibri"/>
          <w:szCs w:val="24"/>
        </w:rPr>
        <w:t>Describe the testing tools, documentation, and sandbox environments available to external partners.</w:t>
      </w:r>
    </w:p>
    <w:tbl>
      <w:tblPr>
        <w:tblStyle w:val="TableGrid"/>
        <w:tblW w:w="0" w:type="auto"/>
        <w:tblInd w:w="-5" w:type="dxa"/>
        <w:tblLook w:val="04A0" w:firstRow="1" w:lastRow="0" w:firstColumn="1" w:lastColumn="0" w:noHBand="0" w:noVBand="1"/>
      </w:tblPr>
      <w:tblGrid>
        <w:gridCol w:w="8910"/>
      </w:tblGrid>
      <w:tr w:rsidR="00932864" w:rsidRPr="004B4BD4" w14:paraId="1FD9E359" w14:textId="77777777" w:rsidTr="005160F6">
        <w:tc>
          <w:tcPr>
            <w:tcW w:w="8910" w:type="dxa"/>
            <w:shd w:val="clear" w:color="auto" w:fill="FFFF99"/>
          </w:tcPr>
          <w:p w14:paraId="6C80AF81" w14:textId="77777777" w:rsidR="00932864" w:rsidRPr="004B4BD4" w:rsidRDefault="00932864" w:rsidP="005160F6">
            <w:pPr>
              <w:pStyle w:val="ListParagraph"/>
              <w:ind w:left="0"/>
              <w:rPr>
                <w:rFonts w:asciiTheme="minorHAnsi" w:hAnsiTheme="minorHAnsi" w:cstheme="minorHAnsi"/>
                <w:color w:val="000000" w:themeColor="text1"/>
                <w:szCs w:val="24"/>
              </w:rPr>
            </w:pPr>
          </w:p>
        </w:tc>
      </w:tr>
    </w:tbl>
    <w:p w14:paraId="721DEAE5" w14:textId="77777777" w:rsidR="00BC1576" w:rsidRDefault="00BC1576" w:rsidP="00DC7374">
      <w:pPr>
        <w:rPr>
          <w:rFonts w:ascii="Calibri" w:eastAsia="Calibri" w:hAnsi="Calibri" w:cs="Calibri"/>
          <w:szCs w:val="24"/>
        </w:rPr>
      </w:pPr>
    </w:p>
    <w:p w14:paraId="05A6D5C8" w14:textId="36E66793" w:rsidR="00932864" w:rsidRPr="0031689E" w:rsidRDefault="0031689E" w:rsidP="009F15C2">
      <w:pPr>
        <w:pStyle w:val="ListParagraph"/>
        <w:numPr>
          <w:ilvl w:val="0"/>
          <w:numId w:val="2"/>
        </w:numPr>
        <w:rPr>
          <w:rFonts w:ascii="Calibri" w:eastAsia="Calibri" w:hAnsi="Calibri" w:cs="Calibri"/>
          <w:szCs w:val="24"/>
        </w:rPr>
      </w:pPr>
      <w:r w:rsidRPr="0031689E">
        <w:rPr>
          <w:rFonts w:ascii="Calibri" w:eastAsia="Calibri" w:hAnsi="Calibri" w:cs="Calibri"/>
          <w:szCs w:val="24"/>
        </w:rPr>
        <w:t>Detail the authentication, authorization, and encryption protocols implemented (e.g., OAuth 2.0, TLS 1.3, MFA, role-based access control).</w:t>
      </w:r>
      <w:r>
        <w:rPr>
          <w:rFonts w:ascii="Calibri" w:eastAsia="Calibri" w:hAnsi="Calibri" w:cs="Calibri"/>
          <w:szCs w:val="24"/>
        </w:rPr>
        <w:t xml:space="preserve"> </w:t>
      </w:r>
      <w:r w:rsidRPr="0031689E">
        <w:rPr>
          <w:rFonts w:ascii="Calibri" w:eastAsia="Calibri" w:hAnsi="Calibri" w:cs="Calibri"/>
          <w:szCs w:val="24"/>
        </w:rPr>
        <w:t>Explain how access permissions are managed and audited.</w:t>
      </w:r>
    </w:p>
    <w:tbl>
      <w:tblPr>
        <w:tblStyle w:val="TableGrid"/>
        <w:tblW w:w="0" w:type="auto"/>
        <w:tblInd w:w="-5" w:type="dxa"/>
        <w:tblLook w:val="04A0" w:firstRow="1" w:lastRow="0" w:firstColumn="1" w:lastColumn="0" w:noHBand="0" w:noVBand="1"/>
      </w:tblPr>
      <w:tblGrid>
        <w:gridCol w:w="8910"/>
      </w:tblGrid>
      <w:tr w:rsidR="00932864" w:rsidRPr="004B4BD4" w14:paraId="5389D7D8" w14:textId="77777777" w:rsidTr="005160F6">
        <w:tc>
          <w:tcPr>
            <w:tcW w:w="8910" w:type="dxa"/>
            <w:shd w:val="clear" w:color="auto" w:fill="FFFF99"/>
          </w:tcPr>
          <w:p w14:paraId="6C640111" w14:textId="77777777" w:rsidR="00932864" w:rsidRPr="004B4BD4" w:rsidRDefault="00932864" w:rsidP="005160F6">
            <w:pPr>
              <w:pStyle w:val="ListParagraph"/>
              <w:ind w:left="0"/>
              <w:rPr>
                <w:rFonts w:asciiTheme="minorHAnsi" w:hAnsiTheme="minorHAnsi" w:cstheme="minorHAnsi"/>
                <w:color w:val="000000" w:themeColor="text1"/>
                <w:szCs w:val="24"/>
              </w:rPr>
            </w:pPr>
          </w:p>
        </w:tc>
      </w:tr>
    </w:tbl>
    <w:p w14:paraId="471B153B" w14:textId="77777777" w:rsidR="00BC1576" w:rsidRDefault="00BC1576" w:rsidP="00DC7374">
      <w:pPr>
        <w:rPr>
          <w:rFonts w:ascii="Calibri" w:eastAsia="Calibri" w:hAnsi="Calibri" w:cs="Calibri"/>
          <w:szCs w:val="24"/>
        </w:rPr>
      </w:pPr>
    </w:p>
    <w:p w14:paraId="30DAAC10" w14:textId="08DD4C84" w:rsidR="0031689E" w:rsidRPr="002916A9" w:rsidRDefault="002916A9" w:rsidP="009F15C2">
      <w:pPr>
        <w:pStyle w:val="ListParagraph"/>
        <w:numPr>
          <w:ilvl w:val="0"/>
          <w:numId w:val="2"/>
        </w:numPr>
        <w:rPr>
          <w:rFonts w:ascii="Calibri" w:eastAsia="Calibri" w:hAnsi="Calibri" w:cs="Calibri"/>
          <w:szCs w:val="24"/>
        </w:rPr>
      </w:pPr>
      <w:r w:rsidRPr="002916A9">
        <w:rPr>
          <w:rFonts w:ascii="Calibri" w:eastAsia="Calibri" w:hAnsi="Calibri" w:cs="Calibri"/>
          <w:szCs w:val="24"/>
        </w:rPr>
        <w:t>Describe how your system automates data collection and validation.</w:t>
      </w:r>
      <w:r>
        <w:rPr>
          <w:rFonts w:ascii="Calibri" w:eastAsia="Calibri" w:hAnsi="Calibri" w:cs="Calibri"/>
          <w:szCs w:val="24"/>
        </w:rPr>
        <w:t xml:space="preserve"> </w:t>
      </w:r>
      <w:r w:rsidRPr="002916A9">
        <w:rPr>
          <w:rFonts w:ascii="Calibri" w:eastAsia="Calibri" w:hAnsi="Calibri" w:cs="Calibri"/>
          <w:szCs w:val="24"/>
        </w:rPr>
        <w:t>Explain how configurable alerts or thresholds (e.g., bed capacity limits, resource shortages) are established and managed.</w:t>
      </w:r>
    </w:p>
    <w:tbl>
      <w:tblPr>
        <w:tblStyle w:val="TableGrid"/>
        <w:tblW w:w="0" w:type="auto"/>
        <w:tblInd w:w="-5" w:type="dxa"/>
        <w:tblLook w:val="04A0" w:firstRow="1" w:lastRow="0" w:firstColumn="1" w:lastColumn="0" w:noHBand="0" w:noVBand="1"/>
      </w:tblPr>
      <w:tblGrid>
        <w:gridCol w:w="8910"/>
      </w:tblGrid>
      <w:tr w:rsidR="0031689E" w:rsidRPr="004B4BD4" w14:paraId="504FCE86" w14:textId="77777777" w:rsidTr="005160F6">
        <w:tc>
          <w:tcPr>
            <w:tcW w:w="8910" w:type="dxa"/>
            <w:shd w:val="clear" w:color="auto" w:fill="FFFF99"/>
          </w:tcPr>
          <w:p w14:paraId="5007A4F3" w14:textId="77777777" w:rsidR="0031689E" w:rsidRPr="004B4BD4" w:rsidRDefault="0031689E" w:rsidP="005160F6">
            <w:pPr>
              <w:pStyle w:val="ListParagraph"/>
              <w:ind w:left="0"/>
              <w:rPr>
                <w:rFonts w:asciiTheme="minorHAnsi" w:hAnsiTheme="minorHAnsi" w:cstheme="minorHAnsi"/>
                <w:color w:val="000000" w:themeColor="text1"/>
                <w:szCs w:val="24"/>
              </w:rPr>
            </w:pPr>
          </w:p>
        </w:tc>
      </w:tr>
    </w:tbl>
    <w:p w14:paraId="281743A9" w14:textId="77777777" w:rsidR="00BC1576" w:rsidRDefault="00BC1576" w:rsidP="00DC7374">
      <w:pPr>
        <w:rPr>
          <w:rFonts w:ascii="Calibri" w:eastAsia="Calibri" w:hAnsi="Calibri" w:cs="Calibri"/>
          <w:szCs w:val="24"/>
        </w:rPr>
      </w:pPr>
    </w:p>
    <w:p w14:paraId="0F4563F1" w14:textId="71BEE23F" w:rsidR="002916A9" w:rsidRPr="00580A76" w:rsidRDefault="00580A76" w:rsidP="009F15C2">
      <w:pPr>
        <w:pStyle w:val="ListParagraph"/>
        <w:numPr>
          <w:ilvl w:val="0"/>
          <w:numId w:val="2"/>
        </w:numPr>
        <w:rPr>
          <w:rFonts w:ascii="Calibri" w:eastAsia="Calibri" w:hAnsi="Calibri" w:cs="Calibri"/>
          <w:szCs w:val="24"/>
        </w:rPr>
      </w:pPr>
      <w:r w:rsidRPr="00580A76">
        <w:rPr>
          <w:rFonts w:ascii="Calibri" w:eastAsia="Calibri" w:hAnsi="Calibri" w:cs="Calibri"/>
          <w:szCs w:val="24"/>
        </w:rPr>
        <w:t>Provide a detailed plan for interface testing and data validation in collaboration with hospitals, healthcare coalitions, and state agencies.</w:t>
      </w:r>
      <w:r>
        <w:rPr>
          <w:rFonts w:ascii="Calibri" w:eastAsia="Calibri" w:hAnsi="Calibri" w:cs="Calibri"/>
          <w:szCs w:val="24"/>
        </w:rPr>
        <w:t xml:space="preserve"> </w:t>
      </w:r>
      <w:r w:rsidRPr="00580A76">
        <w:rPr>
          <w:rFonts w:ascii="Calibri" w:eastAsia="Calibri" w:hAnsi="Calibri" w:cs="Calibri"/>
          <w:szCs w:val="24"/>
        </w:rPr>
        <w:t>Confirm your ability to demonstrate successful integration with at least three EMR platforms and one EMS data source prior to full launch.</w:t>
      </w:r>
    </w:p>
    <w:tbl>
      <w:tblPr>
        <w:tblStyle w:val="TableGrid"/>
        <w:tblW w:w="0" w:type="auto"/>
        <w:tblInd w:w="-5" w:type="dxa"/>
        <w:tblLook w:val="04A0" w:firstRow="1" w:lastRow="0" w:firstColumn="1" w:lastColumn="0" w:noHBand="0" w:noVBand="1"/>
      </w:tblPr>
      <w:tblGrid>
        <w:gridCol w:w="8910"/>
      </w:tblGrid>
      <w:tr w:rsidR="002916A9" w:rsidRPr="004B4BD4" w14:paraId="4EEBAB84" w14:textId="77777777" w:rsidTr="005160F6">
        <w:tc>
          <w:tcPr>
            <w:tcW w:w="8910" w:type="dxa"/>
            <w:shd w:val="clear" w:color="auto" w:fill="FFFF99"/>
          </w:tcPr>
          <w:p w14:paraId="7417C4F4" w14:textId="77777777" w:rsidR="002916A9" w:rsidRPr="004B4BD4" w:rsidRDefault="002916A9" w:rsidP="005160F6">
            <w:pPr>
              <w:pStyle w:val="ListParagraph"/>
              <w:ind w:left="0"/>
              <w:rPr>
                <w:rFonts w:asciiTheme="minorHAnsi" w:hAnsiTheme="minorHAnsi" w:cstheme="minorHAnsi"/>
                <w:color w:val="000000" w:themeColor="text1"/>
                <w:szCs w:val="24"/>
              </w:rPr>
            </w:pPr>
          </w:p>
        </w:tc>
      </w:tr>
    </w:tbl>
    <w:p w14:paraId="468AC166" w14:textId="77777777" w:rsidR="00BC1576" w:rsidRDefault="00BC1576" w:rsidP="00DC7374">
      <w:pPr>
        <w:rPr>
          <w:rFonts w:ascii="Calibri" w:eastAsia="Calibri" w:hAnsi="Calibri" w:cs="Calibri"/>
          <w:szCs w:val="24"/>
        </w:rPr>
      </w:pPr>
    </w:p>
    <w:p w14:paraId="2BF96B50" w14:textId="271D561F" w:rsidR="00580A76" w:rsidRPr="00580A76" w:rsidRDefault="00580A76" w:rsidP="009F15C2">
      <w:pPr>
        <w:pStyle w:val="ListParagraph"/>
        <w:numPr>
          <w:ilvl w:val="0"/>
          <w:numId w:val="2"/>
        </w:numPr>
        <w:rPr>
          <w:rFonts w:ascii="Calibri" w:eastAsia="Calibri" w:hAnsi="Calibri" w:cs="Calibri"/>
        </w:rPr>
      </w:pPr>
      <w:r w:rsidRPr="2BEFD61C">
        <w:rPr>
          <w:rFonts w:ascii="Calibri" w:eastAsia="Calibri" w:hAnsi="Calibri" w:cs="Calibri"/>
        </w:rPr>
        <w:t>Explain how your system and APIs comply with HIPAA, HITECH, and Indiana data security standards. Provide details on encryption, access control, incident monitoring, and third-party security audits.</w:t>
      </w:r>
    </w:p>
    <w:tbl>
      <w:tblPr>
        <w:tblStyle w:val="TableGrid"/>
        <w:tblW w:w="0" w:type="auto"/>
        <w:tblInd w:w="-5" w:type="dxa"/>
        <w:tblLook w:val="04A0" w:firstRow="1" w:lastRow="0" w:firstColumn="1" w:lastColumn="0" w:noHBand="0" w:noVBand="1"/>
      </w:tblPr>
      <w:tblGrid>
        <w:gridCol w:w="8910"/>
      </w:tblGrid>
      <w:tr w:rsidR="00580A76" w:rsidRPr="004B4BD4" w14:paraId="1E524431" w14:textId="77777777" w:rsidTr="005160F6">
        <w:tc>
          <w:tcPr>
            <w:tcW w:w="8910" w:type="dxa"/>
            <w:shd w:val="clear" w:color="auto" w:fill="FFFF99"/>
          </w:tcPr>
          <w:p w14:paraId="1A969802" w14:textId="77777777" w:rsidR="00580A76" w:rsidRPr="004B4BD4" w:rsidRDefault="00580A76" w:rsidP="005160F6">
            <w:pPr>
              <w:pStyle w:val="ListParagraph"/>
              <w:ind w:left="0"/>
              <w:rPr>
                <w:rFonts w:asciiTheme="minorHAnsi" w:hAnsiTheme="minorHAnsi" w:cstheme="minorHAnsi"/>
                <w:color w:val="000000" w:themeColor="text1"/>
                <w:szCs w:val="24"/>
              </w:rPr>
            </w:pPr>
          </w:p>
        </w:tc>
      </w:tr>
    </w:tbl>
    <w:p w14:paraId="756EB403" w14:textId="77777777" w:rsidR="00BC1576" w:rsidRDefault="00BC1576" w:rsidP="00DC7374">
      <w:pPr>
        <w:rPr>
          <w:rFonts w:ascii="Calibri" w:eastAsia="Calibri" w:hAnsi="Calibri" w:cs="Calibri"/>
          <w:szCs w:val="24"/>
        </w:rPr>
      </w:pPr>
    </w:p>
    <w:p w14:paraId="1C6E3665" w14:textId="77777777" w:rsidR="003B512B" w:rsidRPr="009F15C2" w:rsidRDefault="003B512B" w:rsidP="009F15C2">
      <w:pPr>
        <w:pStyle w:val="ListParagraph"/>
        <w:numPr>
          <w:ilvl w:val="0"/>
          <w:numId w:val="2"/>
        </w:numPr>
        <w:rPr>
          <w:rFonts w:ascii="Calibri" w:eastAsia="Calibri" w:hAnsi="Calibri" w:cs="Calibri"/>
          <w:szCs w:val="24"/>
        </w:rPr>
      </w:pPr>
      <w:r w:rsidRPr="009F15C2">
        <w:rPr>
          <w:rFonts w:ascii="Calibri" w:eastAsia="Calibri" w:hAnsi="Calibri" w:cs="Calibri"/>
          <w:szCs w:val="24"/>
        </w:rPr>
        <w:t>Explain how your platform connects to existing patient tracking systems used by EMS and healthcare facilities. Describe your approach to data synchronization and validation between systems.</w:t>
      </w:r>
    </w:p>
    <w:tbl>
      <w:tblPr>
        <w:tblStyle w:val="TableGrid"/>
        <w:tblW w:w="0" w:type="auto"/>
        <w:tblInd w:w="-5" w:type="dxa"/>
        <w:tblLook w:val="04A0" w:firstRow="1" w:lastRow="0" w:firstColumn="1" w:lastColumn="0" w:noHBand="0" w:noVBand="1"/>
      </w:tblPr>
      <w:tblGrid>
        <w:gridCol w:w="8910"/>
      </w:tblGrid>
      <w:tr w:rsidR="003B512B" w:rsidRPr="004B4BD4" w14:paraId="14F21267" w14:textId="77777777" w:rsidTr="00137615">
        <w:tc>
          <w:tcPr>
            <w:tcW w:w="8910" w:type="dxa"/>
            <w:shd w:val="clear" w:color="auto" w:fill="FFFF99"/>
          </w:tcPr>
          <w:p w14:paraId="4B2992D0" w14:textId="77777777" w:rsidR="003B512B" w:rsidRPr="004B4BD4" w:rsidRDefault="003B512B" w:rsidP="00137615">
            <w:pPr>
              <w:pStyle w:val="ListParagraph"/>
              <w:ind w:left="0"/>
              <w:rPr>
                <w:rFonts w:asciiTheme="minorHAnsi" w:hAnsiTheme="minorHAnsi" w:cstheme="minorHAnsi"/>
                <w:color w:val="000000" w:themeColor="text1"/>
                <w:szCs w:val="24"/>
              </w:rPr>
            </w:pPr>
          </w:p>
        </w:tc>
      </w:tr>
    </w:tbl>
    <w:p w14:paraId="3E1CB371" w14:textId="77777777" w:rsidR="00FA7261" w:rsidRPr="00137615" w:rsidRDefault="00FA7261" w:rsidP="009F15C2">
      <w:pPr>
        <w:pStyle w:val="ListParagraph"/>
        <w:numPr>
          <w:ilvl w:val="0"/>
          <w:numId w:val="2"/>
        </w:numPr>
        <w:rPr>
          <w:rFonts w:ascii="Calibri" w:eastAsia="Calibri" w:hAnsi="Calibri" w:cs="Calibri"/>
          <w:szCs w:val="24"/>
        </w:rPr>
      </w:pPr>
      <w:r>
        <w:rPr>
          <w:rFonts w:ascii="Calibri" w:eastAsia="Calibri" w:hAnsi="Calibri" w:cs="Calibri"/>
          <w:szCs w:val="24"/>
        </w:rPr>
        <w:t xml:space="preserve">Confirm the ability to </w:t>
      </w:r>
      <w:r w:rsidRPr="00FA7261">
        <w:rPr>
          <w:rFonts w:ascii="Calibri" w:eastAsia="Calibri" w:hAnsi="Calibri" w:cs="Calibri"/>
          <w:szCs w:val="24"/>
        </w:rPr>
        <w:t>establish secure and encrypted connections to ingest data into IDOH's Analytics Cloud Environment (ACE) potentially on a near real-time basis.</w:t>
      </w:r>
    </w:p>
    <w:tbl>
      <w:tblPr>
        <w:tblStyle w:val="TableGrid"/>
        <w:tblW w:w="0" w:type="auto"/>
        <w:tblInd w:w="-5" w:type="dxa"/>
        <w:tblLook w:val="04A0" w:firstRow="1" w:lastRow="0" w:firstColumn="1" w:lastColumn="0" w:noHBand="0" w:noVBand="1"/>
      </w:tblPr>
      <w:tblGrid>
        <w:gridCol w:w="8910"/>
      </w:tblGrid>
      <w:tr w:rsidR="00FA7261" w:rsidRPr="004B4BD4" w14:paraId="5F04B62B" w14:textId="77777777" w:rsidTr="00137615">
        <w:tc>
          <w:tcPr>
            <w:tcW w:w="8910" w:type="dxa"/>
            <w:shd w:val="clear" w:color="auto" w:fill="FFFF99"/>
          </w:tcPr>
          <w:p w14:paraId="6E1CB97C" w14:textId="77777777" w:rsidR="00FA7261" w:rsidRPr="004B4BD4" w:rsidRDefault="00FA7261" w:rsidP="00137615">
            <w:pPr>
              <w:pStyle w:val="ListParagraph"/>
              <w:ind w:left="0"/>
              <w:rPr>
                <w:rFonts w:asciiTheme="minorHAnsi" w:hAnsiTheme="minorHAnsi" w:cstheme="minorHAnsi"/>
                <w:color w:val="000000" w:themeColor="text1"/>
                <w:szCs w:val="24"/>
              </w:rPr>
            </w:pPr>
          </w:p>
        </w:tc>
      </w:tr>
    </w:tbl>
    <w:p w14:paraId="349C896E" w14:textId="77777777" w:rsidR="003B512B" w:rsidRDefault="003B512B" w:rsidP="00580A76">
      <w:pPr>
        <w:rPr>
          <w:rFonts w:asciiTheme="minorHAnsi" w:eastAsia="Calibri" w:hAnsiTheme="minorHAnsi" w:cstheme="minorHAnsi"/>
          <w:b/>
          <w:bCs/>
          <w:sz w:val="28"/>
          <w:szCs w:val="28"/>
        </w:rPr>
      </w:pPr>
    </w:p>
    <w:p w14:paraId="7C2D5432" w14:textId="44952F56" w:rsidR="00580A76" w:rsidRDefault="00746D88" w:rsidP="00580A76">
      <w:pPr>
        <w:rPr>
          <w:rFonts w:ascii="Calibri" w:eastAsia="Calibri" w:hAnsi="Calibri" w:cs="Calibri"/>
          <w:szCs w:val="24"/>
        </w:rPr>
      </w:pPr>
      <w:r w:rsidRPr="000658D7">
        <w:rPr>
          <w:rFonts w:ascii="Calibri" w:eastAsia="Calibri" w:hAnsi="Calibri" w:cs="Calibri"/>
          <w:b/>
          <w:bCs/>
          <w:sz w:val="28"/>
          <w:szCs w:val="28"/>
        </w:rPr>
        <w:t xml:space="preserve">User </w:t>
      </w:r>
      <w:r>
        <w:rPr>
          <w:rFonts w:ascii="Calibri" w:eastAsia="Calibri" w:hAnsi="Calibri" w:cs="Calibri"/>
          <w:b/>
          <w:bCs/>
          <w:sz w:val="28"/>
          <w:szCs w:val="28"/>
        </w:rPr>
        <w:t>Experience and Functional</w:t>
      </w:r>
      <w:r w:rsidRPr="000658D7">
        <w:rPr>
          <w:rFonts w:ascii="Calibri" w:eastAsia="Calibri" w:hAnsi="Calibri" w:cs="Calibri"/>
          <w:b/>
          <w:bCs/>
          <w:sz w:val="28"/>
          <w:szCs w:val="28"/>
        </w:rPr>
        <w:t xml:space="preserve"> Requirements</w:t>
      </w:r>
    </w:p>
    <w:p w14:paraId="29CD9F22" w14:textId="77777777" w:rsidR="00BC1576" w:rsidRDefault="00BC1576" w:rsidP="00DC7374">
      <w:pPr>
        <w:rPr>
          <w:rFonts w:ascii="Calibri" w:eastAsia="Calibri" w:hAnsi="Calibri" w:cs="Calibri"/>
          <w:szCs w:val="24"/>
        </w:rPr>
      </w:pPr>
    </w:p>
    <w:p w14:paraId="24D07EB5" w14:textId="55B7DEC0" w:rsidR="000636AF" w:rsidRPr="0068108C" w:rsidRDefault="0068108C" w:rsidP="009F15C2">
      <w:pPr>
        <w:pStyle w:val="ListParagraph"/>
        <w:numPr>
          <w:ilvl w:val="0"/>
          <w:numId w:val="2"/>
        </w:numPr>
        <w:rPr>
          <w:rFonts w:ascii="Calibri" w:eastAsia="Calibri" w:hAnsi="Calibri" w:cs="Calibri"/>
          <w:szCs w:val="24"/>
        </w:rPr>
      </w:pPr>
      <w:r w:rsidRPr="0068108C">
        <w:rPr>
          <w:rFonts w:ascii="Calibri" w:eastAsia="Calibri" w:hAnsi="Calibri" w:cs="Calibri"/>
          <w:szCs w:val="24"/>
        </w:rPr>
        <w:t>Dashboard Design and Accessibility</w:t>
      </w:r>
      <w:r>
        <w:rPr>
          <w:rFonts w:ascii="Calibri" w:eastAsia="Calibri" w:hAnsi="Calibri" w:cs="Calibri"/>
          <w:szCs w:val="24"/>
        </w:rPr>
        <w:t xml:space="preserve">. </w:t>
      </w:r>
      <w:r w:rsidRPr="0068108C">
        <w:rPr>
          <w:rFonts w:ascii="Calibri" w:eastAsia="Calibri" w:hAnsi="Calibri" w:cs="Calibri"/>
          <w:szCs w:val="24"/>
        </w:rPr>
        <w:t>Provide examples or screenshots of your user dashboards.</w:t>
      </w:r>
      <w:r>
        <w:rPr>
          <w:rFonts w:ascii="Calibri" w:eastAsia="Calibri" w:hAnsi="Calibri" w:cs="Calibri"/>
          <w:szCs w:val="24"/>
        </w:rPr>
        <w:t xml:space="preserve"> </w:t>
      </w:r>
      <w:r w:rsidRPr="0068108C">
        <w:rPr>
          <w:rFonts w:ascii="Calibri" w:eastAsia="Calibri" w:hAnsi="Calibri" w:cs="Calibri"/>
          <w:szCs w:val="24"/>
        </w:rPr>
        <w:t>Describe how the dashboard displays key metrics such as:</w:t>
      </w:r>
      <w:r>
        <w:rPr>
          <w:rFonts w:ascii="Calibri" w:eastAsia="Calibri" w:hAnsi="Calibri" w:cs="Calibri"/>
          <w:szCs w:val="24"/>
        </w:rPr>
        <w:t xml:space="preserve"> </w:t>
      </w:r>
      <w:r w:rsidRPr="0068108C">
        <w:rPr>
          <w:rFonts w:ascii="Calibri" w:eastAsia="Calibri" w:hAnsi="Calibri" w:cs="Calibri"/>
          <w:szCs w:val="24"/>
        </w:rPr>
        <w:t>EMS response times</w:t>
      </w:r>
      <w:r>
        <w:rPr>
          <w:rFonts w:ascii="Calibri" w:eastAsia="Calibri" w:hAnsi="Calibri" w:cs="Calibri"/>
          <w:szCs w:val="24"/>
        </w:rPr>
        <w:t xml:space="preserve">; </w:t>
      </w:r>
      <w:r w:rsidRPr="0068108C">
        <w:rPr>
          <w:rFonts w:ascii="Calibri" w:eastAsia="Calibri" w:hAnsi="Calibri" w:cs="Calibri"/>
          <w:szCs w:val="24"/>
        </w:rPr>
        <w:t>Patient tracking data</w:t>
      </w:r>
      <w:r>
        <w:rPr>
          <w:rFonts w:ascii="Calibri" w:eastAsia="Calibri" w:hAnsi="Calibri" w:cs="Calibri"/>
          <w:szCs w:val="24"/>
        </w:rPr>
        <w:t xml:space="preserve">; </w:t>
      </w:r>
      <w:r w:rsidRPr="0068108C">
        <w:rPr>
          <w:rFonts w:ascii="Calibri" w:eastAsia="Calibri" w:hAnsi="Calibri" w:cs="Calibri"/>
          <w:szCs w:val="24"/>
        </w:rPr>
        <w:t>Hospital status and diversion</w:t>
      </w:r>
      <w:r>
        <w:rPr>
          <w:rFonts w:ascii="Calibri" w:eastAsia="Calibri" w:hAnsi="Calibri" w:cs="Calibri"/>
          <w:szCs w:val="24"/>
        </w:rPr>
        <w:t xml:space="preserve">; </w:t>
      </w:r>
      <w:r w:rsidRPr="0068108C">
        <w:rPr>
          <w:rFonts w:ascii="Calibri" w:eastAsia="Calibri" w:hAnsi="Calibri" w:cs="Calibri"/>
          <w:szCs w:val="24"/>
        </w:rPr>
        <w:t>Alerts and notifications</w:t>
      </w:r>
      <w:r>
        <w:rPr>
          <w:rFonts w:ascii="Calibri" w:eastAsia="Calibri" w:hAnsi="Calibri" w:cs="Calibri"/>
          <w:szCs w:val="24"/>
        </w:rPr>
        <w:t xml:space="preserve">; </w:t>
      </w:r>
      <w:r w:rsidRPr="0068108C">
        <w:rPr>
          <w:rFonts w:ascii="Calibri" w:eastAsia="Calibri" w:hAnsi="Calibri" w:cs="Calibri"/>
          <w:szCs w:val="24"/>
        </w:rPr>
        <w:t>Explain how dashboards can be customized by role or jurisdiction.</w:t>
      </w:r>
    </w:p>
    <w:tbl>
      <w:tblPr>
        <w:tblStyle w:val="TableGrid"/>
        <w:tblW w:w="0" w:type="auto"/>
        <w:tblInd w:w="-5" w:type="dxa"/>
        <w:tblLook w:val="04A0" w:firstRow="1" w:lastRow="0" w:firstColumn="1" w:lastColumn="0" w:noHBand="0" w:noVBand="1"/>
      </w:tblPr>
      <w:tblGrid>
        <w:gridCol w:w="8910"/>
      </w:tblGrid>
      <w:tr w:rsidR="000636AF" w:rsidRPr="004B4BD4" w14:paraId="3A500A52" w14:textId="77777777" w:rsidTr="005160F6">
        <w:tc>
          <w:tcPr>
            <w:tcW w:w="8910" w:type="dxa"/>
            <w:shd w:val="clear" w:color="auto" w:fill="FFFF99"/>
          </w:tcPr>
          <w:p w14:paraId="6D99A4B1" w14:textId="77777777" w:rsidR="000636AF" w:rsidRPr="004B4BD4" w:rsidRDefault="000636AF" w:rsidP="005160F6">
            <w:pPr>
              <w:pStyle w:val="ListParagraph"/>
              <w:ind w:left="0"/>
              <w:rPr>
                <w:rFonts w:asciiTheme="minorHAnsi" w:hAnsiTheme="minorHAnsi" w:cstheme="minorHAnsi"/>
                <w:color w:val="000000" w:themeColor="text1"/>
                <w:szCs w:val="24"/>
              </w:rPr>
            </w:pPr>
          </w:p>
        </w:tc>
      </w:tr>
    </w:tbl>
    <w:p w14:paraId="5771C2FD" w14:textId="77777777" w:rsidR="00BC1576" w:rsidRDefault="00BC1576" w:rsidP="00DC7374">
      <w:pPr>
        <w:rPr>
          <w:rFonts w:ascii="Calibri" w:eastAsia="Calibri" w:hAnsi="Calibri" w:cs="Calibri"/>
          <w:szCs w:val="24"/>
        </w:rPr>
      </w:pPr>
    </w:p>
    <w:p w14:paraId="5AF62350" w14:textId="412229C1" w:rsidR="00EB6947" w:rsidRPr="00EB6947" w:rsidRDefault="00EB6947" w:rsidP="009F15C2">
      <w:pPr>
        <w:pStyle w:val="ListParagraph"/>
        <w:numPr>
          <w:ilvl w:val="0"/>
          <w:numId w:val="2"/>
        </w:numPr>
        <w:rPr>
          <w:rFonts w:ascii="Calibri" w:eastAsia="Calibri" w:hAnsi="Calibri" w:cs="Calibri"/>
        </w:rPr>
      </w:pPr>
      <w:r w:rsidRPr="2BEFD61C">
        <w:rPr>
          <w:rFonts w:ascii="Calibri" w:eastAsia="Calibri" w:hAnsi="Calibri" w:cs="Calibri"/>
        </w:rPr>
        <w:t>Describe your reporting tools, including capabilities for on-demand or scheduled report generation. Identify available export formats (PDF, Excel, CSV) and describe how reports can be automated.</w:t>
      </w:r>
    </w:p>
    <w:tbl>
      <w:tblPr>
        <w:tblStyle w:val="TableGrid"/>
        <w:tblW w:w="0" w:type="auto"/>
        <w:tblInd w:w="-5" w:type="dxa"/>
        <w:tblLook w:val="04A0" w:firstRow="1" w:lastRow="0" w:firstColumn="1" w:lastColumn="0" w:noHBand="0" w:noVBand="1"/>
      </w:tblPr>
      <w:tblGrid>
        <w:gridCol w:w="8910"/>
      </w:tblGrid>
      <w:tr w:rsidR="00EB6947" w:rsidRPr="004B4BD4" w14:paraId="65FFE6D5" w14:textId="77777777" w:rsidTr="005160F6">
        <w:tc>
          <w:tcPr>
            <w:tcW w:w="8910" w:type="dxa"/>
            <w:shd w:val="clear" w:color="auto" w:fill="FFFF99"/>
          </w:tcPr>
          <w:p w14:paraId="2FB5A176" w14:textId="77777777" w:rsidR="00EB6947" w:rsidRPr="004B4BD4" w:rsidRDefault="00EB6947" w:rsidP="005160F6">
            <w:pPr>
              <w:pStyle w:val="ListParagraph"/>
              <w:ind w:left="0"/>
              <w:rPr>
                <w:rFonts w:asciiTheme="minorHAnsi" w:hAnsiTheme="minorHAnsi" w:cstheme="minorHAnsi"/>
                <w:color w:val="000000" w:themeColor="text1"/>
                <w:szCs w:val="24"/>
              </w:rPr>
            </w:pPr>
          </w:p>
        </w:tc>
      </w:tr>
    </w:tbl>
    <w:p w14:paraId="254777B6" w14:textId="77777777" w:rsidR="00EB6947" w:rsidRDefault="00EB6947" w:rsidP="00EB6947">
      <w:pPr>
        <w:rPr>
          <w:rFonts w:ascii="Calibri" w:eastAsia="Calibri" w:hAnsi="Calibri" w:cs="Calibri"/>
          <w:szCs w:val="24"/>
        </w:rPr>
      </w:pPr>
    </w:p>
    <w:p w14:paraId="4E8E45C2" w14:textId="00AFB78E" w:rsidR="00EB6947" w:rsidRPr="009C749D" w:rsidRDefault="009C749D" w:rsidP="009F15C2">
      <w:pPr>
        <w:pStyle w:val="ListParagraph"/>
        <w:numPr>
          <w:ilvl w:val="0"/>
          <w:numId w:val="2"/>
        </w:numPr>
        <w:rPr>
          <w:rFonts w:ascii="Calibri" w:eastAsia="Calibri" w:hAnsi="Calibri" w:cs="Calibri"/>
          <w:szCs w:val="24"/>
        </w:rPr>
      </w:pPr>
      <w:r w:rsidRPr="009C749D">
        <w:rPr>
          <w:rFonts w:ascii="Calibri" w:eastAsia="Calibri" w:hAnsi="Calibri" w:cs="Calibri"/>
          <w:szCs w:val="24"/>
        </w:rPr>
        <w:t>Explain how the system supports patient reunification during mass casualty incidents or large-scale emergencies.</w:t>
      </w:r>
      <w:r>
        <w:rPr>
          <w:rFonts w:ascii="Calibri" w:eastAsia="Calibri" w:hAnsi="Calibri" w:cs="Calibri"/>
          <w:szCs w:val="24"/>
        </w:rPr>
        <w:t xml:space="preserve"> </w:t>
      </w:r>
      <w:r w:rsidRPr="009C749D">
        <w:rPr>
          <w:rFonts w:ascii="Calibri" w:eastAsia="Calibri" w:hAnsi="Calibri" w:cs="Calibri"/>
          <w:szCs w:val="24"/>
        </w:rPr>
        <w:t>Describe integration with hospital registration or family assistance systems, if applicable.</w:t>
      </w:r>
    </w:p>
    <w:tbl>
      <w:tblPr>
        <w:tblStyle w:val="TableGrid"/>
        <w:tblW w:w="0" w:type="auto"/>
        <w:tblInd w:w="-5" w:type="dxa"/>
        <w:tblLook w:val="04A0" w:firstRow="1" w:lastRow="0" w:firstColumn="1" w:lastColumn="0" w:noHBand="0" w:noVBand="1"/>
      </w:tblPr>
      <w:tblGrid>
        <w:gridCol w:w="8910"/>
      </w:tblGrid>
      <w:tr w:rsidR="00EB6947" w:rsidRPr="004B4BD4" w14:paraId="6303E97A" w14:textId="77777777" w:rsidTr="005160F6">
        <w:tc>
          <w:tcPr>
            <w:tcW w:w="8910" w:type="dxa"/>
            <w:shd w:val="clear" w:color="auto" w:fill="FFFF99"/>
          </w:tcPr>
          <w:p w14:paraId="4316F6B9" w14:textId="77777777" w:rsidR="00EB6947" w:rsidRPr="004B4BD4" w:rsidRDefault="00EB6947" w:rsidP="005160F6">
            <w:pPr>
              <w:pStyle w:val="ListParagraph"/>
              <w:ind w:left="0"/>
              <w:rPr>
                <w:rFonts w:asciiTheme="minorHAnsi" w:hAnsiTheme="minorHAnsi" w:cstheme="minorHAnsi"/>
                <w:color w:val="000000" w:themeColor="text1"/>
                <w:szCs w:val="24"/>
              </w:rPr>
            </w:pPr>
          </w:p>
        </w:tc>
      </w:tr>
    </w:tbl>
    <w:p w14:paraId="67B324F2" w14:textId="77777777" w:rsidR="00BC1576" w:rsidRDefault="00BC1576" w:rsidP="00DC7374">
      <w:pPr>
        <w:rPr>
          <w:rFonts w:ascii="Calibri" w:eastAsia="Calibri" w:hAnsi="Calibri" w:cs="Calibri"/>
          <w:szCs w:val="24"/>
        </w:rPr>
      </w:pPr>
    </w:p>
    <w:p w14:paraId="107B6B75" w14:textId="0425A908" w:rsidR="009C749D" w:rsidRPr="009C749D" w:rsidRDefault="009C749D" w:rsidP="009F15C2">
      <w:pPr>
        <w:pStyle w:val="ListParagraph"/>
        <w:numPr>
          <w:ilvl w:val="0"/>
          <w:numId w:val="2"/>
        </w:numPr>
        <w:rPr>
          <w:rFonts w:ascii="Calibri" w:eastAsia="Calibri" w:hAnsi="Calibri" w:cs="Calibri"/>
          <w:szCs w:val="24"/>
        </w:rPr>
      </w:pPr>
      <w:r w:rsidRPr="009C749D">
        <w:rPr>
          <w:rFonts w:ascii="Calibri" w:eastAsia="Calibri" w:hAnsi="Calibri" w:cs="Calibri"/>
          <w:szCs w:val="24"/>
        </w:rPr>
        <w:t>Confirm that the system is fully functional on laptops, tablets, and smartphones.</w:t>
      </w:r>
      <w:r>
        <w:rPr>
          <w:rFonts w:ascii="Calibri" w:eastAsia="Calibri" w:hAnsi="Calibri" w:cs="Calibri"/>
          <w:szCs w:val="24"/>
        </w:rPr>
        <w:t xml:space="preserve"> </w:t>
      </w:r>
      <w:r w:rsidRPr="009C749D">
        <w:rPr>
          <w:rFonts w:ascii="Calibri" w:eastAsia="Calibri" w:hAnsi="Calibri" w:cs="Calibri"/>
          <w:szCs w:val="24"/>
        </w:rPr>
        <w:t>Identify any minimum device or browser requirements.</w:t>
      </w:r>
    </w:p>
    <w:tbl>
      <w:tblPr>
        <w:tblStyle w:val="TableGrid"/>
        <w:tblW w:w="0" w:type="auto"/>
        <w:tblInd w:w="-5" w:type="dxa"/>
        <w:tblLook w:val="04A0" w:firstRow="1" w:lastRow="0" w:firstColumn="1" w:lastColumn="0" w:noHBand="0" w:noVBand="1"/>
      </w:tblPr>
      <w:tblGrid>
        <w:gridCol w:w="8910"/>
      </w:tblGrid>
      <w:tr w:rsidR="009C749D" w:rsidRPr="004B4BD4" w14:paraId="550CA9E8" w14:textId="77777777" w:rsidTr="005160F6">
        <w:tc>
          <w:tcPr>
            <w:tcW w:w="8910" w:type="dxa"/>
            <w:shd w:val="clear" w:color="auto" w:fill="FFFF99"/>
          </w:tcPr>
          <w:p w14:paraId="69D615BC" w14:textId="77777777" w:rsidR="009C749D" w:rsidRPr="004B4BD4" w:rsidRDefault="009C749D" w:rsidP="005160F6">
            <w:pPr>
              <w:pStyle w:val="ListParagraph"/>
              <w:ind w:left="0"/>
              <w:rPr>
                <w:rFonts w:asciiTheme="minorHAnsi" w:hAnsiTheme="minorHAnsi" w:cstheme="minorHAnsi"/>
                <w:color w:val="000000" w:themeColor="text1"/>
                <w:szCs w:val="24"/>
              </w:rPr>
            </w:pPr>
          </w:p>
        </w:tc>
      </w:tr>
    </w:tbl>
    <w:p w14:paraId="53D77941" w14:textId="77777777" w:rsidR="00BC1576" w:rsidRDefault="00BC1576" w:rsidP="00DC7374">
      <w:pPr>
        <w:rPr>
          <w:rFonts w:ascii="Calibri" w:eastAsia="Calibri" w:hAnsi="Calibri" w:cs="Calibri"/>
          <w:szCs w:val="24"/>
        </w:rPr>
      </w:pPr>
    </w:p>
    <w:p w14:paraId="6CF7DC48" w14:textId="2E1BE171" w:rsidR="009C749D" w:rsidRPr="006915CB" w:rsidRDefault="009C749D" w:rsidP="009C749D">
      <w:pPr>
        <w:rPr>
          <w:rFonts w:asciiTheme="minorHAnsi" w:eastAsia="Calibri" w:hAnsiTheme="minorHAnsi" w:cstheme="minorHAnsi"/>
          <w:b/>
          <w:bCs/>
          <w:sz w:val="28"/>
          <w:szCs w:val="28"/>
        </w:rPr>
      </w:pPr>
      <w:r>
        <w:rPr>
          <w:rFonts w:asciiTheme="minorHAnsi" w:eastAsia="Calibri" w:hAnsiTheme="minorHAnsi" w:cstheme="minorHAnsi"/>
          <w:b/>
          <w:bCs/>
          <w:sz w:val="28"/>
          <w:szCs w:val="28"/>
        </w:rPr>
        <w:t>Security and Compliance</w:t>
      </w:r>
    </w:p>
    <w:p w14:paraId="468FB20E" w14:textId="5458EE67" w:rsidR="00746D88" w:rsidRPr="000658D7" w:rsidRDefault="00746D88" w:rsidP="009F15C2">
      <w:pPr>
        <w:pStyle w:val="ListParagraph"/>
        <w:numPr>
          <w:ilvl w:val="0"/>
          <w:numId w:val="2"/>
        </w:numPr>
        <w:rPr>
          <w:rFonts w:ascii="Calibri" w:eastAsia="Calibri" w:hAnsi="Calibri" w:cs="Calibri"/>
          <w:szCs w:val="24"/>
        </w:rPr>
      </w:pPr>
      <w:r>
        <w:rPr>
          <w:rFonts w:ascii="Calibri" w:eastAsia="Calibri" w:hAnsi="Calibri" w:cs="Calibri"/>
          <w:szCs w:val="24"/>
        </w:rPr>
        <w:t>Explain your robust security protocols to protect sensitive health data and personal information, including encryption and access controls.  This includes but is not limited to protecting personal information such as Social Security Numbers</w:t>
      </w:r>
    </w:p>
    <w:tbl>
      <w:tblPr>
        <w:tblStyle w:val="TableGrid"/>
        <w:tblW w:w="0" w:type="auto"/>
        <w:tblInd w:w="-5" w:type="dxa"/>
        <w:tblLook w:val="04A0" w:firstRow="1" w:lastRow="0" w:firstColumn="1" w:lastColumn="0" w:noHBand="0" w:noVBand="1"/>
      </w:tblPr>
      <w:tblGrid>
        <w:gridCol w:w="8910"/>
      </w:tblGrid>
      <w:tr w:rsidR="00746D88" w:rsidRPr="004B4BD4" w14:paraId="744270B2" w14:textId="77777777" w:rsidTr="00137615">
        <w:tc>
          <w:tcPr>
            <w:tcW w:w="8910" w:type="dxa"/>
            <w:shd w:val="clear" w:color="auto" w:fill="FFFF99"/>
          </w:tcPr>
          <w:p w14:paraId="11AEA6D2"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33EA5586" w14:textId="77777777" w:rsidR="00746D88" w:rsidRPr="004B4BD4" w:rsidRDefault="00746D88" w:rsidP="00746D88">
      <w:pPr>
        <w:rPr>
          <w:rFonts w:ascii="Calibri" w:eastAsia="Calibri" w:hAnsi="Calibri" w:cs="Calibri"/>
          <w:szCs w:val="24"/>
        </w:rPr>
      </w:pPr>
    </w:p>
    <w:p w14:paraId="3FDFCF12" w14:textId="77777777" w:rsidR="00746D88" w:rsidRPr="000658D7" w:rsidRDefault="00746D88" w:rsidP="009F15C2">
      <w:pPr>
        <w:pStyle w:val="ListParagraph"/>
        <w:numPr>
          <w:ilvl w:val="0"/>
          <w:numId w:val="2"/>
        </w:numPr>
        <w:rPr>
          <w:rFonts w:ascii="Calibri" w:eastAsia="Calibri" w:hAnsi="Calibri" w:cs="Calibri"/>
          <w:szCs w:val="24"/>
        </w:rPr>
      </w:pPr>
      <w:r>
        <w:rPr>
          <w:rFonts w:ascii="Calibri" w:eastAsia="Calibri" w:hAnsi="Calibri" w:cs="Calibri"/>
          <w:szCs w:val="24"/>
        </w:rPr>
        <w:lastRenderedPageBreak/>
        <w:t>Explain how you will meet (and continue to ensure accuracy</w:t>
      </w:r>
      <w:proofErr w:type="gramStart"/>
      <w:r>
        <w:rPr>
          <w:rFonts w:ascii="Calibri" w:eastAsia="Calibri" w:hAnsi="Calibri" w:cs="Calibri"/>
          <w:szCs w:val="24"/>
        </w:rPr>
        <w:t>) of</w:t>
      </w:r>
      <w:proofErr w:type="gramEnd"/>
      <w:r>
        <w:rPr>
          <w:rFonts w:ascii="Calibri" w:eastAsia="Calibri" w:hAnsi="Calibri" w:cs="Calibri"/>
          <w:szCs w:val="24"/>
        </w:rPr>
        <w:t xml:space="preserve"> the requirements of compliance and reporting</w:t>
      </w:r>
    </w:p>
    <w:tbl>
      <w:tblPr>
        <w:tblStyle w:val="TableGrid"/>
        <w:tblW w:w="0" w:type="auto"/>
        <w:tblInd w:w="-5" w:type="dxa"/>
        <w:tblLook w:val="04A0" w:firstRow="1" w:lastRow="0" w:firstColumn="1" w:lastColumn="0" w:noHBand="0" w:noVBand="1"/>
      </w:tblPr>
      <w:tblGrid>
        <w:gridCol w:w="8910"/>
      </w:tblGrid>
      <w:tr w:rsidR="00746D88" w:rsidRPr="004B4BD4" w14:paraId="105831F5" w14:textId="77777777" w:rsidTr="00137615">
        <w:tc>
          <w:tcPr>
            <w:tcW w:w="8910" w:type="dxa"/>
            <w:shd w:val="clear" w:color="auto" w:fill="FFFF99"/>
          </w:tcPr>
          <w:p w14:paraId="0817B3C5"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22814FFC" w14:textId="77777777" w:rsidR="00746D88" w:rsidRDefault="00746D88" w:rsidP="009F15C2">
      <w:pPr>
        <w:pStyle w:val="ListParagraph"/>
        <w:numPr>
          <w:ilvl w:val="0"/>
          <w:numId w:val="2"/>
        </w:numPr>
        <w:rPr>
          <w:rFonts w:ascii="Calibri" w:eastAsia="Calibri" w:hAnsi="Calibri" w:cs="Calibri"/>
          <w:szCs w:val="24"/>
        </w:rPr>
      </w:pPr>
      <w:r w:rsidRPr="00137615">
        <w:rPr>
          <w:rFonts w:ascii="Calibri" w:eastAsia="Calibri" w:hAnsi="Calibri" w:cs="Calibri"/>
          <w:szCs w:val="24"/>
        </w:rPr>
        <w:t xml:space="preserve">Describe how the proposed solution will provide a method of adding, modifying, and removing access to the system using role-based security standards. </w:t>
      </w:r>
    </w:p>
    <w:tbl>
      <w:tblPr>
        <w:tblStyle w:val="TableGrid"/>
        <w:tblW w:w="0" w:type="auto"/>
        <w:tblInd w:w="-5" w:type="dxa"/>
        <w:tblLook w:val="04A0" w:firstRow="1" w:lastRow="0" w:firstColumn="1" w:lastColumn="0" w:noHBand="0" w:noVBand="1"/>
      </w:tblPr>
      <w:tblGrid>
        <w:gridCol w:w="8910"/>
      </w:tblGrid>
      <w:tr w:rsidR="00746D88" w:rsidRPr="004B4BD4" w14:paraId="7AF52DB1" w14:textId="77777777" w:rsidTr="00137615">
        <w:tc>
          <w:tcPr>
            <w:tcW w:w="8910" w:type="dxa"/>
            <w:shd w:val="clear" w:color="auto" w:fill="FFFF99"/>
          </w:tcPr>
          <w:p w14:paraId="55E63111"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2AE6DB4F" w14:textId="77777777" w:rsidR="00746D88" w:rsidRDefault="00746D88" w:rsidP="00746D88">
      <w:pPr>
        <w:pStyle w:val="ListParagraph"/>
        <w:rPr>
          <w:rFonts w:ascii="Calibri" w:eastAsia="Calibri" w:hAnsi="Calibri" w:cs="Calibri"/>
          <w:szCs w:val="24"/>
        </w:rPr>
      </w:pPr>
    </w:p>
    <w:p w14:paraId="757830D9" w14:textId="77777777" w:rsidR="00746D88" w:rsidRDefault="00746D88" w:rsidP="009F15C2">
      <w:pPr>
        <w:pStyle w:val="ListParagraph"/>
        <w:numPr>
          <w:ilvl w:val="0"/>
          <w:numId w:val="2"/>
        </w:numPr>
        <w:rPr>
          <w:rFonts w:ascii="Calibri" w:eastAsia="Calibri" w:hAnsi="Calibri" w:cs="Calibri"/>
          <w:szCs w:val="24"/>
        </w:rPr>
      </w:pPr>
      <w:r w:rsidRPr="00137615">
        <w:rPr>
          <w:rFonts w:ascii="Calibri" w:eastAsia="Calibri" w:hAnsi="Calibri" w:cs="Calibri"/>
          <w:szCs w:val="24"/>
        </w:rPr>
        <w:t>Describe how the proposed solution will:</w:t>
      </w:r>
    </w:p>
    <w:p w14:paraId="1EF6FC28" w14:textId="77777777" w:rsidR="00746D88" w:rsidRDefault="00746D88" w:rsidP="00746D88">
      <w:pPr>
        <w:pStyle w:val="ListParagraph"/>
        <w:numPr>
          <w:ilvl w:val="1"/>
          <w:numId w:val="8"/>
        </w:numPr>
        <w:rPr>
          <w:rFonts w:ascii="Calibri" w:eastAsia="Calibri" w:hAnsi="Calibri" w:cs="Calibri"/>
          <w:szCs w:val="24"/>
        </w:rPr>
      </w:pPr>
      <w:r w:rsidRPr="00137615">
        <w:rPr>
          <w:rFonts w:ascii="Calibri" w:eastAsia="Calibri" w:hAnsi="Calibri" w:cs="Calibri"/>
          <w:szCs w:val="24"/>
        </w:rPr>
        <w:t>Allow individual users to have multiple roles assigned to their permissions.</w:t>
      </w:r>
    </w:p>
    <w:p w14:paraId="04343FCF" w14:textId="77777777" w:rsidR="00746D88" w:rsidRDefault="00746D88" w:rsidP="00746D88">
      <w:pPr>
        <w:pStyle w:val="ListParagraph"/>
        <w:numPr>
          <w:ilvl w:val="1"/>
          <w:numId w:val="8"/>
        </w:numPr>
        <w:rPr>
          <w:rFonts w:ascii="Calibri" w:eastAsia="Calibri" w:hAnsi="Calibri" w:cs="Calibri"/>
          <w:szCs w:val="24"/>
        </w:rPr>
      </w:pPr>
      <w:r w:rsidRPr="00137615">
        <w:rPr>
          <w:rFonts w:ascii="Calibri" w:eastAsia="Calibri" w:hAnsi="Calibri" w:cs="Calibri"/>
          <w:szCs w:val="24"/>
        </w:rPr>
        <w:t>Will have the flexibility of page and field level permissions/restrictions, the configurations of which should be flexible to allow for regulation changes in a future-state.</w:t>
      </w:r>
    </w:p>
    <w:tbl>
      <w:tblPr>
        <w:tblStyle w:val="TableGrid"/>
        <w:tblW w:w="0" w:type="auto"/>
        <w:tblInd w:w="-5" w:type="dxa"/>
        <w:tblLook w:val="04A0" w:firstRow="1" w:lastRow="0" w:firstColumn="1" w:lastColumn="0" w:noHBand="0" w:noVBand="1"/>
      </w:tblPr>
      <w:tblGrid>
        <w:gridCol w:w="8910"/>
      </w:tblGrid>
      <w:tr w:rsidR="00746D88" w:rsidRPr="004B4BD4" w14:paraId="58B8A3D2" w14:textId="77777777" w:rsidTr="00137615">
        <w:tc>
          <w:tcPr>
            <w:tcW w:w="8910" w:type="dxa"/>
            <w:shd w:val="clear" w:color="auto" w:fill="FFFF99"/>
          </w:tcPr>
          <w:p w14:paraId="6380A14B"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3E718682" w14:textId="77777777" w:rsidR="00746D88" w:rsidRDefault="00746D88" w:rsidP="00746D88">
      <w:pPr>
        <w:pStyle w:val="ListParagraph"/>
        <w:ind w:left="1440"/>
        <w:rPr>
          <w:rFonts w:ascii="Calibri" w:eastAsia="Calibri" w:hAnsi="Calibri" w:cs="Calibri"/>
          <w:szCs w:val="24"/>
        </w:rPr>
      </w:pPr>
    </w:p>
    <w:p w14:paraId="2441ED30" w14:textId="77777777" w:rsidR="00746D88" w:rsidRDefault="00746D88" w:rsidP="009F15C2">
      <w:pPr>
        <w:pStyle w:val="ListParagraph"/>
        <w:numPr>
          <w:ilvl w:val="0"/>
          <w:numId w:val="2"/>
        </w:numPr>
        <w:rPr>
          <w:rFonts w:ascii="Calibri" w:eastAsia="Calibri" w:hAnsi="Calibri" w:cs="Calibri"/>
          <w:szCs w:val="24"/>
        </w:rPr>
      </w:pPr>
      <w:r w:rsidRPr="00137615">
        <w:rPr>
          <w:rFonts w:ascii="Calibri" w:eastAsia="Calibri" w:hAnsi="Calibri" w:cs="Calibri"/>
          <w:szCs w:val="24"/>
        </w:rPr>
        <w:t xml:space="preserve"> If the proposed solution cannot currently accommodate role-based permissions and the needed functionality, what actions and accompanying timelines would need to be completed for utilization?</w:t>
      </w:r>
    </w:p>
    <w:tbl>
      <w:tblPr>
        <w:tblStyle w:val="TableGrid"/>
        <w:tblW w:w="0" w:type="auto"/>
        <w:tblInd w:w="-5" w:type="dxa"/>
        <w:tblLook w:val="04A0" w:firstRow="1" w:lastRow="0" w:firstColumn="1" w:lastColumn="0" w:noHBand="0" w:noVBand="1"/>
      </w:tblPr>
      <w:tblGrid>
        <w:gridCol w:w="8910"/>
      </w:tblGrid>
      <w:tr w:rsidR="00746D88" w:rsidRPr="004B4BD4" w14:paraId="604ABA25" w14:textId="77777777" w:rsidTr="00137615">
        <w:tc>
          <w:tcPr>
            <w:tcW w:w="8910" w:type="dxa"/>
            <w:shd w:val="clear" w:color="auto" w:fill="FFFF99"/>
          </w:tcPr>
          <w:p w14:paraId="10351A9D"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2DD417BA" w14:textId="77777777" w:rsidR="00746D88" w:rsidRDefault="00746D88" w:rsidP="009F15C2">
      <w:pPr>
        <w:pStyle w:val="ListParagraph"/>
        <w:numPr>
          <w:ilvl w:val="0"/>
          <w:numId w:val="2"/>
        </w:numPr>
        <w:rPr>
          <w:rFonts w:ascii="Calibri" w:eastAsia="Calibri" w:hAnsi="Calibri" w:cs="Calibri"/>
          <w:szCs w:val="24"/>
        </w:rPr>
      </w:pPr>
      <w:r w:rsidRPr="0016458F">
        <w:rPr>
          <w:rFonts w:ascii="Calibri" w:eastAsia="Calibri" w:hAnsi="Calibri" w:cs="Calibri"/>
          <w:szCs w:val="24"/>
        </w:rPr>
        <w:t>Detail your RBAC model, including page-level and field-level permissions.</w:t>
      </w:r>
    </w:p>
    <w:tbl>
      <w:tblPr>
        <w:tblStyle w:val="TableGrid"/>
        <w:tblW w:w="0" w:type="auto"/>
        <w:tblInd w:w="-5" w:type="dxa"/>
        <w:tblLook w:val="04A0" w:firstRow="1" w:lastRow="0" w:firstColumn="1" w:lastColumn="0" w:noHBand="0" w:noVBand="1"/>
      </w:tblPr>
      <w:tblGrid>
        <w:gridCol w:w="8910"/>
      </w:tblGrid>
      <w:tr w:rsidR="00746D88" w:rsidRPr="004B4BD4" w14:paraId="3AA2F710" w14:textId="77777777" w:rsidTr="00137615">
        <w:tc>
          <w:tcPr>
            <w:tcW w:w="8910" w:type="dxa"/>
            <w:shd w:val="clear" w:color="auto" w:fill="FFFF99"/>
          </w:tcPr>
          <w:p w14:paraId="3C9EFED5"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18ECF7CF" w14:textId="77777777" w:rsidR="00746D88" w:rsidRPr="00137615" w:rsidRDefault="00746D88" w:rsidP="00746D88">
      <w:pPr>
        <w:rPr>
          <w:rFonts w:ascii="Calibri" w:eastAsia="Calibri" w:hAnsi="Calibri" w:cs="Calibri"/>
          <w:szCs w:val="24"/>
        </w:rPr>
      </w:pPr>
    </w:p>
    <w:p w14:paraId="55EB6F41" w14:textId="77777777" w:rsidR="00746D88" w:rsidRPr="00137615" w:rsidRDefault="00746D88" w:rsidP="009F15C2">
      <w:pPr>
        <w:pStyle w:val="ListParagraph"/>
        <w:numPr>
          <w:ilvl w:val="0"/>
          <w:numId w:val="2"/>
        </w:numPr>
        <w:rPr>
          <w:rFonts w:ascii="Calibri" w:eastAsia="Calibri" w:hAnsi="Calibri" w:cs="Calibri"/>
          <w:szCs w:val="24"/>
        </w:rPr>
      </w:pPr>
      <w:r w:rsidRPr="0016458F">
        <w:rPr>
          <w:rFonts w:ascii="Calibri" w:eastAsia="Calibri" w:hAnsi="Calibri" w:cs="Calibri"/>
          <w:szCs w:val="24"/>
        </w:rPr>
        <w:t xml:space="preserve"> Provide your incident response workflow and escalation timelines.</w:t>
      </w:r>
    </w:p>
    <w:tbl>
      <w:tblPr>
        <w:tblStyle w:val="TableGrid"/>
        <w:tblW w:w="0" w:type="auto"/>
        <w:tblInd w:w="-5" w:type="dxa"/>
        <w:tblLook w:val="04A0" w:firstRow="1" w:lastRow="0" w:firstColumn="1" w:lastColumn="0" w:noHBand="0" w:noVBand="1"/>
      </w:tblPr>
      <w:tblGrid>
        <w:gridCol w:w="8910"/>
      </w:tblGrid>
      <w:tr w:rsidR="00746D88" w:rsidRPr="004B4BD4" w14:paraId="64F1B128" w14:textId="77777777" w:rsidTr="00137615">
        <w:tc>
          <w:tcPr>
            <w:tcW w:w="8910" w:type="dxa"/>
            <w:shd w:val="clear" w:color="auto" w:fill="FFFF99"/>
          </w:tcPr>
          <w:p w14:paraId="4417ED26" w14:textId="77777777" w:rsidR="00746D88" w:rsidRPr="004B4BD4" w:rsidRDefault="00746D88" w:rsidP="00137615">
            <w:pPr>
              <w:pStyle w:val="ListParagraph"/>
              <w:ind w:left="0"/>
              <w:rPr>
                <w:rFonts w:asciiTheme="minorHAnsi" w:hAnsiTheme="minorHAnsi" w:cstheme="minorHAnsi"/>
                <w:color w:val="000000" w:themeColor="text1"/>
                <w:szCs w:val="24"/>
              </w:rPr>
            </w:pPr>
          </w:p>
        </w:tc>
      </w:tr>
    </w:tbl>
    <w:p w14:paraId="7BCAAC04" w14:textId="77777777" w:rsidR="009C749D" w:rsidRDefault="009C749D" w:rsidP="009C749D">
      <w:pPr>
        <w:rPr>
          <w:rFonts w:ascii="Calibri" w:eastAsia="Calibri" w:hAnsi="Calibri" w:cs="Calibri"/>
          <w:szCs w:val="24"/>
        </w:rPr>
      </w:pPr>
    </w:p>
    <w:p w14:paraId="3890D4FB" w14:textId="77777777" w:rsidR="009C749D" w:rsidRDefault="009C749D" w:rsidP="009C749D">
      <w:pPr>
        <w:rPr>
          <w:rFonts w:ascii="Calibri" w:eastAsia="Calibri" w:hAnsi="Calibri" w:cs="Calibri"/>
          <w:szCs w:val="24"/>
        </w:rPr>
      </w:pPr>
    </w:p>
    <w:p w14:paraId="37ACA48A" w14:textId="19A6555E" w:rsidR="00DC3E2D" w:rsidRPr="00DC3E2D" w:rsidRDefault="00DC3E2D" w:rsidP="009F15C2">
      <w:pPr>
        <w:pStyle w:val="ListParagraph"/>
        <w:numPr>
          <w:ilvl w:val="0"/>
          <w:numId w:val="2"/>
        </w:numPr>
        <w:rPr>
          <w:rFonts w:ascii="Calibri" w:eastAsia="Calibri" w:hAnsi="Calibri" w:cs="Calibri"/>
          <w:szCs w:val="24"/>
        </w:rPr>
      </w:pPr>
      <w:r w:rsidRPr="00DC3E2D">
        <w:rPr>
          <w:rFonts w:ascii="Calibri" w:eastAsia="Calibri" w:hAnsi="Calibri" w:cs="Calibri"/>
          <w:szCs w:val="24"/>
        </w:rPr>
        <w:t>Explain how your organization ensures and documents ongoing compliance with HIPAA, HITECH, and state cybersecurity standards.</w:t>
      </w:r>
      <w:r>
        <w:rPr>
          <w:rFonts w:ascii="Calibri" w:eastAsia="Calibri" w:hAnsi="Calibri" w:cs="Calibri"/>
          <w:szCs w:val="24"/>
        </w:rPr>
        <w:t xml:space="preserve"> </w:t>
      </w:r>
      <w:r w:rsidRPr="00DC3E2D">
        <w:rPr>
          <w:rFonts w:ascii="Calibri" w:eastAsia="Calibri" w:hAnsi="Calibri" w:cs="Calibri"/>
          <w:szCs w:val="24"/>
        </w:rPr>
        <w:t>Include your protocols for incident response and reporting.</w:t>
      </w:r>
    </w:p>
    <w:tbl>
      <w:tblPr>
        <w:tblStyle w:val="TableGrid"/>
        <w:tblW w:w="0" w:type="auto"/>
        <w:tblInd w:w="-5" w:type="dxa"/>
        <w:tblLook w:val="04A0" w:firstRow="1" w:lastRow="0" w:firstColumn="1" w:lastColumn="0" w:noHBand="0" w:noVBand="1"/>
      </w:tblPr>
      <w:tblGrid>
        <w:gridCol w:w="8910"/>
      </w:tblGrid>
      <w:tr w:rsidR="00DC3E2D" w:rsidRPr="004B4BD4" w14:paraId="798EFFAB" w14:textId="77777777" w:rsidTr="005160F6">
        <w:tc>
          <w:tcPr>
            <w:tcW w:w="8910" w:type="dxa"/>
            <w:shd w:val="clear" w:color="auto" w:fill="FFFF99"/>
          </w:tcPr>
          <w:p w14:paraId="75312616" w14:textId="77777777" w:rsidR="00DC3E2D" w:rsidRPr="004B4BD4" w:rsidRDefault="00DC3E2D" w:rsidP="005160F6">
            <w:pPr>
              <w:pStyle w:val="ListParagraph"/>
              <w:ind w:left="0"/>
              <w:rPr>
                <w:rFonts w:asciiTheme="minorHAnsi" w:hAnsiTheme="minorHAnsi" w:cstheme="minorHAnsi"/>
                <w:color w:val="000000" w:themeColor="text1"/>
                <w:szCs w:val="24"/>
              </w:rPr>
            </w:pPr>
          </w:p>
        </w:tc>
      </w:tr>
    </w:tbl>
    <w:p w14:paraId="7B5CFA07" w14:textId="77777777" w:rsidR="00BC1576" w:rsidRDefault="00BC1576" w:rsidP="00DC7374">
      <w:pPr>
        <w:rPr>
          <w:rFonts w:ascii="Calibri" w:eastAsia="Calibri" w:hAnsi="Calibri" w:cs="Calibri"/>
          <w:szCs w:val="24"/>
        </w:rPr>
      </w:pPr>
    </w:p>
    <w:p w14:paraId="7F2A4DEE" w14:textId="0404D485" w:rsidR="005634DC" w:rsidRPr="006915CB" w:rsidRDefault="005634DC" w:rsidP="005634DC">
      <w:pPr>
        <w:rPr>
          <w:rFonts w:asciiTheme="minorHAnsi" w:eastAsia="Calibri" w:hAnsiTheme="minorHAnsi" w:cstheme="minorHAnsi"/>
          <w:b/>
          <w:bCs/>
          <w:sz w:val="28"/>
          <w:szCs w:val="28"/>
        </w:rPr>
      </w:pPr>
      <w:r>
        <w:rPr>
          <w:rFonts w:asciiTheme="minorHAnsi" w:eastAsia="Calibri" w:hAnsiTheme="minorHAnsi" w:cstheme="minorHAnsi"/>
          <w:b/>
          <w:bCs/>
          <w:sz w:val="28"/>
          <w:szCs w:val="28"/>
        </w:rPr>
        <w:t>Testing and Quality Assurance</w:t>
      </w:r>
    </w:p>
    <w:p w14:paraId="3D362A73" w14:textId="0F38CC27" w:rsidR="005634DC" w:rsidRPr="00EE45BB" w:rsidRDefault="00EE45BB" w:rsidP="009F15C2">
      <w:pPr>
        <w:pStyle w:val="ListParagraph"/>
        <w:numPr>
          <w:ilvl w:val="0"/>
          <w:numId w:val="2"/>
        </w:numPr>
        <w:rPr>
          <w:rFonts w:ascii="Calibri" w:eastAsia="Calibri" w:hAnsi="Calibri" w:cs="Calibri"/>
          <w:szCs w:val="24"/>
        </w:rPr>
      </w:pPr>
      <w:r w:rsidRPr="009F15C2">
        <w:rPr>
          <w:rFonts w:ascii="Calibri" w:eastAsia="Calibri" w:hAnsi="Calibri" w:cs="Calibri"/>
          <w:szCs w:val="24"/>
        </w:rPr>
        <w:t>Describe your UAT process, including participant selection, test scripts, and validation</w:t>
      </w:r>
      <w:r w:rsidRPr="00EE45BB">
        <w:rPr>
          <w:rFonts w:ascii="Calibri" w:eastAsia="Calibri" w:hAnsi="Calibri" w:cs="Calibri"/>
          <w:szCs w:val="24"/>
        </w:rPr>
        <w:t xml:space="preserve"> criteria.</w:t>
      </w:r>
      <w:r>
        <w:rPr>
          <w:rFonts w:ascii="Calibri" w:eastAsia="Calibri" w:hAnsi="Calibri" w:cs="Calibri"/>
          <w:szCs w:val="24"/>
        </w:rPr>
        <w:t xml:space="preserve"> </w:t>
      </w:r>
      <w:r w:rsidRPr="00EE45BB">
        <w:rPr>
          <w:rFonts w:ascii="Calibri" w:eastAsia="Calibri" w:hAnsi="Calibri" w:cs="Calibri"/>
          <w:szCs w:val="24"/>
        </w:rPr>
        <w:t>Explain how feedback is captured and incorporated into the final product.</w:t>
      </w:r>
    </w:p>
    <w:tbl>
      <w:tblPr>
        <w:tblStyle w:val="TableGrid"/>
        <w:tblW w:w="0" w:type="auto"/>
        <w:tblInd w:w="-5" w:type="dxa"/>
        <w:tblLook w:val="04A0" w:firstRow="1" w:lastRow="0" w:firstColumn="1" w:lastColumn="0" w:noHBand="0" w:noVBand="1"/>
      </w:tblPr>
      <w:tblGrid>
        <w:gridCol w:w="8910"/>
      </w:tblGrid>
      <w:tr w:rsidR="005634DC" w:rsidRPr="004B4BD4" w14:paraId="4FCFED86" w14:textId="77777777" w:rsidTr="005160F6">
        <w:tc>
          <w:tcPr>
            <w:tcW w:w="8910" w:type="dxa"/>
            <w:shd w:val="clear" w:color="auto" w:fill="FFFF99"/>
          </w:tcPr>
          <w:p w14:paraId="62075EE2" w14:textId="77777777" w:rsidR="005634DC" w:rsidRPr="004B4BD4" w:rsidRDefault="005634DC" w:rsidP="005160F6">
            <w:pPr>
              <w:pStyle w:val="ListParagraph"/>
              <w:ind w:left="0"/>
              <w:rPr>
                <w:rFonts w:asciiTheme="minorHAnsi" w:hAnsiTheme="minorHAnsi" w:cstheme="minorHAnsi"/>
                <w:color w:val="000000" w:themeColor="text1"/>
                <w:szCs w:val="24"/>
              </w:rPr>
            </w:pPr>
          </w:p>
        </w:tc>
      </w:tr>
    </w:tbl>
    <w:p w14:paraId="76D81D52" w14:textId="77777777" w:rsidR="005634DC" w:rsidRDefault="005634DC" w:rsidP="005634DC">
      <w:pPr>
        <w:rPr>
          <w:rFonts w:ascii="Calibri" w:eastAsia="Calibri" w:hAnsi="Calibri" w:cs="Calibri"/>
          <w:szCs w:val="24"/>
        </w:rPr>
      </w:pPr>
    </w:p>
    <w:p w14:paraId="5BE9C55A" w14:textId="20801C3C" w:rsidR="005634DC" w:rsidRPr="00FF6D67" w:rsidRDefault="00FF6D67" w:rsidP="009F15C2">
      <w:pPr>
        <w:pStyle w:val="ListParagraph"/>
        <w:numPr>
          <w:ilvl w:val="0"/>
          <w:numId w:val="2"/>
        </w:numPr>
        <w:rPr>
          <w:rFonts w:ascii="Calibri" w:eastAsia="Calibri" w:hAnsi="Calibri" w:cs="Calibri"/>
          <w:szCs w:val="24"/>
        </w:rPr>
      </w:pPr>
      <w:r w:rsidRPr="00FF6D67">
        <w:rPr>
          <w:rFonts w:ascii="Calibri" w:eastAsia="Calibri" w:hAnsi="Calibri" w:cs="Calibri"/>
          <w:szCs w:val="24"/>
        </w:rPr>
        <w:t>Outline your approach to testing system scalability under high data loads and multiple simultaneous users.</w:t>
      </w:r>
      <w:r>
        <w:rPr>
          <w:rFonts w:ascii="Calibri" w:eastAsia="Calibri" w:hAnsi="Calibri" w:cs="Calibri"/>
          <w:szCs w:val="24"/>
        </w:rPr>
        <w:t xml:space="preserve"> </w:t>
      </w:r>
      <w:r w:rsidRPr="00FF6D67">
        <w:rPr>
          <w:rFonts w:ascii="Calibri" w:eastAsia="Calibri" w:hAnsi="Calibri" w:cs="Calibri"/>
          <w:szCs w:val="24"/>
        </w:rPr>
        <w:t>Describe metrics used to evaluate response time, stability, and throughput.</w:t>
      </w:r>
    </w:p>
    <w:tbl>
      <w:tblPr>
        <w:tblStyle w:val="TableGrid"/>
        <w:tblW w:w="0" w:type="auto"/>
        <w:tblInd w:w="-5" w:type="dxa"/>
        <w:tblLook w:val="04A0" w:firstRow="1" w:lastRow="0" w:firstColumn="1" w:lastColumn="0" w:noHBand="0" w:noVBand="1"/>
      </w:tblPr>
      <w:tblGrid>
        <w:gridCol w:w="8910"/>
      </w:tblGrid>
      <w:tr w:rsidR="005634DC" w:rsidRPr="004B4BD4" w14:paraId="1CA65413" w14:textId="77777777" w:rsidTr="005160F6">
        <w:tc>
          <w:tcPr>
            <w:tcW w:w="8910" w:type="dxa"/>
            <w:shd w:val="clear" w:color="auto" w:fill="FFFF99"/>
          </w:tcPr>
          <w:p w14:paraId="3245038F" w14:textId="77777777" w:rsidR="005634DC" w:rsidRPr="004B4BD4" w:rsidRDefault="005634DC" w:rsidP="005160F6">
            <w:pPr>
              <w:pStyle w:val="ListParagraph"/>
              <w:ind w:left="0"/>
              <w:rPr>
                <w:rFonts w:asciiTheme="minorHAnsi" w:hAnsiTheme="minorHAnsi" w:cstheme="minorHAnsi"/>
                <w:color w:val="000000" w:themeColor="text1"/>
                <w:szCs w:val="24"/>
              </w:rPr>
            </w:pPr>
          </w:p>
        </w:tc>
      </w:tr>
    </w:tbl>
    <w:p w14:paraId="0898DA00" w14:textId="77777777" w:rsidR="00BC1576" w:rsidRDefault="00BC1576" w:rsidP="00DC7374">
      <w:pPr>
        <w:rPr>
          <w:rFonts w:ascii="Calibri" w:eastAsia="Calibri" w:hAnsi="Calibri" w:cs="Calibri"/>
          <w:szCs w:val="24"/>
        </w:rPr>
      </w:pPr>
    </w:p>
    <w:p w14:paraId="0751623E" w14:textId="6F001CA8" w:rsidR="00FF6D67" w:rsidRPr="006915CB" w:rsidRDefault="00FF6D67" w:rsidP="00FF6D67">
      <w:pPr>
        <w:rPr>
          <w:rFonts w:asciiTheme="minorHAnsi" w:eastAsia="Calibri" w:hAnsiTheme="minorHAnsi" w:cstheme="minorHAnsi"/>
          <w:b/>
          <w:bCs/>
          <w:sz w:val="28"/>
          <w:szCs w:val="28"/>
        </w:rPr>
      </w:pPr>
      <w:r>
        <w:rPr>
          <w:rFonts w:asciiTheme="minorHAnsi" w:eastAsia="Calibri" w:hAnsiTheme="minorHAnsi" w:cstheme="minorHAnsi"/>
          <w:b/>
          <w:bCs/>
          <w:sz w:val="28"/>
          <w:szCs w:val="28"/>
        </w:rPr>
        <w:t>Data Submission and Governance</w:t>
      </w:r>
    </w:p>
    <w:p w14:paraId="58329021" w14:textId="0B0FD96F" w:rsidR="00FF6D67" w:rsidRPr="00FF6D67" w:rsidRDefault="00FF6D67" w:rsidP="009F15C2">
      <w:pPr>
        <w:pStyle w:val="ListParagraph"/>
        <w:numPr>
          <w:ilvl w:val="0"/>
          <w:numId w:val="2"/>
        </w:numPr>
        <w:rPr>
          <w:rFonts w:ascii="Calibri" w:eastAsia="Calibri" w:hAnsi="Calibri" w:cs="Calibri"/>
          <w:szCs w:val="24"/>
        </w:rPr>
      </w:pPr>
      <w:r w:rsidRPr="00FF6D67">
        <w:rPr>
          <w:rFonts w:ascii="Calibri" w:eastAsia="Calibri" w:hAnsi="Calibri" w:cs="Calibri"/>
          <w:szCs w:val="24"/>
        </w:rPr>
        <w:t>Describe how your system ensures timely, accurate submission of required data to the Indiana Department of Health and partner agencies.</w:t>
      </w:r>
      <w:r>
        <w:rPr>
          <w:rFonts w:ascii="Calibri" w:eastAsia="Calibri" w:hAnsi="Calibri" w:cs="Calibri"/>
          <w:szCs w:val="24"/>
        </w:rPr>
        <w:t xml:space="preserve"> </w:t>
      </w:r>
      <w:r w:rsidRPr="00FF6D67">
        <w:rPr>
          <w:rFonts w:ascii="Calibri" w:eastAsia="Calibri" w:hAnsi="Calibri" w:cs="Calibri"/>
          <w:szCs w:val="24"/>
        </w:rPr>
        <w:t xml:space="preserve">Explain your data governance </w:t>
      </w:r>
      <w:r w:rsidRPr="00FF6D67">
        <w:rPr>
          <w:rFonts w:ascii="Calibri" w:eastAsia="Calibri" w:hAnsi="Calibri" w:cs="Calibri"/>
          <w:szCs w:val="24"/>
        </w:rPr>
        <w:lastRenderedPageBreak/>
        <w:t>model and how compliance with reporting schedules is maintained.</w:t>
      </w:r>
    </w:p>
    <w:tbl>
      <w:tblPr>
        <w:tblStyle w:val="TableGrid"/>
        <w:tblW w:w="0" w:type="auto"/>
        <w:tblInd w:w="-5" w:type="dxa"/>
        <w:tblLook w:val="04A0" w:firstRow="1" w:lastRow="0" w:firstColumn="1" w:lastColumn="0" w:noHBand="0" w:noVBand="1"/>
      </w:tblPr>
      <w:tblGrid>
        <w:gridCol w:w="8910"/>
      </w:tblGrid>
      <w:tr w:rsidR="00FF6D67" w:rsidRPr="004B4BD4" w14:paraId="1CE4765B" w14:textId="77777777" w:rsidTr="005160F6">
        <w:tc>
          <w:tcPr>
            <w:tcW w:w="8910" w:type="dxa"/>
            <w:shd w:val="clear" w:color="auto" w:fill="FFFF99"/>
          </w:tcPr>
          <w:p w14:paraId="26D03741" w14:textId="77777777" w:rsidR="00FF6D67" w:rsidRPr="004B4BD4" w:rsidRDefault="00FF6D67" w:rsidP="005160F6">
            <w:pPr>
              <w:pStyle w:val="ListParagraph"/>
              <w:ind w:left="0"/>
              <w:rPr>
                <w:rFonts w:asciiTheme="minorHAnsi" w:hAnsiTheme="minorHAnsi" w:cstheme="minorHAnsi"/>
                <w:color w:val="000000" w:themeColor="text1"/>
                <w:szCs w:val="24"/>
              </w:rPr>
            </w:pPr>
          </w:p>
        </w:tc>
      </w:tr>
    </w:tbl>
    <w:p w14:paraId="039D4E50" w14:textId="77777777" w:rsidR="00FF6D67" w:rsidRDefault="00FF6D67" w:rsidP="00FF6D67">
      <w:pPr>
        <w:rPr>
          <w:rFonts w:ascii="Calibri" w:eastAsia="Calibri" w:hAnsi="Calibri" w:cs="Calibri"/>
          <w:szCs w:val="24"/>
        </w:rPr>
      </w:pPr>
    </w:p>
    <w:p w14:paraId="44D210F4" w14:textId="208004F1" w:rsidR="00FF6D67" w:rsidRPr="00AA0D30" w:rsidRDefault="00AA0D30" w:rsidP="009F15C2">
      <w:pPr>
        <w:pStyle w:val="ListParagraph"/>
        <w:numPr>
          <w:ilvl w:val="0"/>
          <w:numId w:val="2"/>
        </w:numPr>
        <w:rPr>
          <w:rFonts w:ascii="Calibri" w:eastAsia="Calibri" w:hAnsi="Calibri" w:cs="Calibri"/>
          <w:szCs w:val="24"/>
        </w:rPr>
      </w:pPr>
      <w:r w:rsidRPr="00AA0D30">
        <w:rPr>
          <w:rFonts w:ascii="Calibri" w:eastAsia="Calibri" w:hAnsi="Calibri" w:cs="Calibri"/>
          <w:szCs w:val="24"/>
        </w:rPr>
        <w:t>Confirm that all data collected or generated remains the property of IDOH and its partners.</w:t>
      </w:r>
      <w:r>
        <w:rPr>
          <w:rFonts w:ascii="Calibri" w:eastAsia="Calibri" w:hAnsi="Calibri" w:cs="Calibri"/>
          <w:szCs w:val="24"/>
        </w:rPr>
        <w:t xml:space="preserve"> </w:t>
      </w:r>
      <w:r w:rsidRPr="00AA0D30">
        <w:rPr>
          <w:rFonts w:ascii="Calibri" w:eastAsia="Calibri" w:hAnsi="Calibri" w:cs="Calibri"/>
          <w:szCs w:val="24"/>
        </w:rPr>
        <w:t>Describe how data retention, deletion, and access requests are managed.</w:t>
      </w:r>
    </w:p>
    <w:tbl>
      <w:tblPr>
        <w:tblStyle w:val="TableGrid"/>
        <w:tblW w:w="0" w:type="auto"/>
        <w:tblInd w:w="-5" w:type="dxa"/>
        <w:tblLook w:val="04A0" w:firstRow="1" w:lastRow="0" w:firstColumn="1" w:lastColumn="0" w:noHBand="0" w:noVBand="1"/>
      </w:tblPr>
      <w:tblGrid>
        <w:gridCol w:w="8910"/>
      </w:tblGrid>
      <w:tr w:rsidR="00FF6D67" w:rsidRPr="004B4BD4" w14:paraId="60C11007" w14:textId="77777777" w:rsidTr="005160F6">
        <w:tc>
          <w:tcPr>
            <w:tcW w:w="8910" w:type="dxa"/>
            <w:shd w:val="clear" w:color="auto" w:fill="FFFF99"/>
          </w:tcPr>
          <w:p w14:paraId="49E13BD4" w14:textId="77777777" w:rsidR="00FF6D67" w:rsidRPr="004B4BD4" w:rsidRDefault="00FF6D67" w:rsidP="005160F6">
            <w:pPr>
              <w:pStyle w:val="ListParagraph"/>
              <w:ind w:left="0"/>
              <w:rPr>
                <w:rFonts w:asciiTheme="minorHAnsi" w:hAnsiTheme="minorHAnsi" w:cstheme="minorHAnsi"/>
                <w:color w:val="000000" w:themeColor="text1"/>
                <w:szCs w:val="24"/>
              </w:rPr>
            </w:pPr>
          </w:p>
        </w:tc>
      </w:tr>
    </w:tbl>
    <w:p w14:paraId="11B05A92" w14:textId="77777777" w:rsidR="00BC1576" w:rsidRDefault="00BC1576" w:rsidP="00DC7374">
      <w:pPr>
        <w:rPr>
          <w:rFonts w:ascii="Calibri" w:eastAsia="Calibri" w:hAnsi="Calibri" w:cs="Calibri"/>
          <w:szCs w:val="24"/>
        </w:rPr>
      </w:pPr>
    </w:p>
    <w:p w14:paraId="2EE94982" w14:textId="187378D8" w:rsidR="00AA0D30" w:rsidRPr="006915CB" w:rsidRDefault="00AA0D30" w:rsidP="00AA0D30">
      <w:pPr>
        <w:rPr>
          <w:rFonts w:asciiTheme="minorHAnsi" w:eastAsia="Calibri" w:hAnsiTheme="minorHAnsi" w:cstheme="minorHAnsi"/>
          <w:b/>
          <w:bCs/>
          <w:sz w:val="28"/>
          <w:szCs w:val="28"/>
        </w:rPr>
      </w:pPr>
      <w:r>
        <w:rPr>
          <w:rFonts w:asciiTheme="minorHAnsi" w:eastAsia="Calibri" w:hAnsiTheme="minorHAnsi" w:cstheme="minorHAnsi"/>
          <w:b/>
          <w:bCs/>
          <w:sz w:val="28"/>
          <w:szCs w:val="28"/>
        </w:rPr>
        <w:t>User Support and Training</w:t>
      </w:r>
    </w:p>
    <w:p w14:paraId="46B5D3C6" w14:textId="4F87C048" w:rsidR="00AA0D30" w:rsidRPr="0068567F" w:rsidRDefault="0068567F" w:rsidP="009F15C2">
      <w:pPr>
        <w:pStyle w:val="ListParagraph"/>
        <w:numPr>
          <w:ilvl w:val="0"/>
          <w:numId w:val="2"/>
        </w:numPr>
        <w:rPr>
          <w:rFonts w:ascii="Calibri" w:eastAsia="Calibri" w:hAnsi="Calibri" w:cs="Calibri"/>
          <w:szCs w:val="24"/>
        </w:rPr>
      </w:pPr>
      <w:r w:rsidRPr="0068567F">
        <w:rPr>
          <w:rFonts w:ascii="Calibri" w:eastAsia="Calibri" w:hAnsi="Calibri" w:cs="Calibri"/>
          <w:szCs w:val="24"/>
        </w:rPr>
        <w:t>Describe your proposed support structure, including levels of service (Tier 1–3), response times, and escalation procedures. Confirm 24/7 support availability during incidents and normal operations.</w:t>
      </w:r>
    </w:p>
    <w:tbl>
      <w:tblPr>
        <w:tblStyle w:val="TableGrid"/>
        <w:tblW w:w="0" w:type="auto"/>
        <w:tblInd w:w="-5" w:type="dxa"/>
        <w:tblLook w:val="04A0" w:firstRow="1" w:lastRow="0" w:firstColumn="1" w:lastColumn="0" w:noHBand="0" w:noVBand="1"/>
      </w:tblPr>
      <w:tblGrid>
        <w:gridCol w:w="8910"/>
      </w:tblGrid>
      <w:tr w:rsidR="00AA0D30" w:rsidRPr="004B4BD4" w14:paraId="752F9267" w14:textId="77777777" w:rsidTr="005160F6">
        <w:tc>
          <w:tcPr>
            <w:tcW w:w="8910" w:type="dxa"/>
            <w:shd w:val="clear" w:color="auto" w:fill="FFFF99"/>
          </w:tcPr>
          <w:p w14:paraId="488A1AB6" w14:textId="77777777" w:rsidR="00AA0D30" w:rsidRPr="004B4BD4" w:rsidRDefault="00AA0D30" w:rsidP="005160F6">
            <w:pPr>
              <w:pStyle w:val="ListParagraph"/>
              <w:ind w:left="0"/>
              <w:rPr>
                <w:rFonts w:asciiTheme="minorHAnsi" w:hAnsiTheme="minorHAnsi" w:cstheme="minorHAnsi"/>
                <w:color w:val="000000" w:themeColor="text1"/>
                <w:szCs w:val="24"/>
              </w:rPr>
            </w:pPr>
          </w:p>
        </w:tc>
      </w:tr>
    </w:tbl>
    <w:p w14:paraId="3D1074E6" w14:textId="77777777" w:rsidR="00AA0D30" w:rsidRDefault="00AA0D30" w:rsidP="00AA0D30">
      <w:pPr>
        <w:rPr>
          <w:rFonts w:ascii="Calibri" w:eastAsia="Calibri" w:hAnsi="Calibri" w:cs="Calibri"/>
          <w:szCs w:val="24"/>
        </w:rPr>
      </w:pPr>
    </w:p>
    <w:p w14:paraId="3B618295" w14:textId="0824D9DB" w:rsidR="00AA0D30" w:rsidRPr="0068567F" w:rsidRDefault="0068567F" w:rsidP="009F15C2">
      <w:pPr>
        <w:pStyle w:val="ListParagraph"/>
        <w:numPr>
          <w:ilvl w:val="0"/>
          <w:numId w:val="2"/>
        </w:numPr>
        <w:rPr>
          <w:rFonts w:ascii="Calibri" w:eastAsia="Calibri" w:hAnsi="Calibri" w:cs="Calibri"/>
          <w:szCs w:val="24"/>
        </w:rPr>
      </w:pPr>
      <w:r w:rsidRPr="0068567F">
        <w:rPr>
          <w:rFonts w:ascii="Calibri" w:eastAsia="Calibri" w:hAnsi="Calibri" w:cs="Calibri"/>
          <w:szCs w:val="24"/>
        </w:rPr>
        <w:t>Explain how initial and ongoing user training will be conducted for administrators and end-users.</w:t>
      </w:r>
      <w:r>
        <w:rPr>
          <w:rFonts w:ascii="Calibri" w:eastAsia="Calibri" w:hAnsi="Calibri" w:cs="Calibri"/>
          <w:szCs w:val="24"/>
        </w:rPr>
        <w:t xml:space="preserve"> </w:t>
      </w:r>
      <w:r w:rsidRPr="0068567F">
        <w:rPr>
          <w:rFonts w:ascii="Calibri" w:eastAsia="Calibri" w:hAnsi="Calibri" w:cs="Calibri"/>
          <w:szCs w:val="24"/>
        </w:rPr>
        <w:t>Include delivery formats (in-person, virtual, e-learning) and curriculum scope.</w:t>
      </w:r>
    </w:p>
    <w:tbl>
      <w:tblPr>
        <w:tblStyle w:val="TableGrid"/>
        <w:tblW w:w="0" w:type="auto"/>
        <w:tblInd w:w="-5" w:type="dxa"/>
        <w:tblLook w:val="04A0" w:firstRow="1" w:lastRow="0" w:firstColumn="1" w:lastColumn="0" w:noHBand="0" w:noVBand="1"/>
      </w:tblPr>
      <w:tblGrid>
        <w:gridCol w:w="8910"/>
      </w:tblGrid>
      <w:tr w:rsidR="00AA0D30" w:rsidRPr="004B4BD4" w14:paraId="48C916EE" w14:textId="77777777" w:rsidTr="005160F6">
        <w:tc>
          <w:tcPr>
            <w:tcW w:w="8910" w:type="dxa"/>
            <w:shd w:val="clear" w:color="auto" w:fill="FFFF99"/>
          </w:tcPr>
          <w:p w14:paraId="26DB5E9B" w14:textId="77777777" w:rsidR="00AA0D30" w:rsidRPr="004B4BD4" w:rsidRDefault="00AA0D30" w:rsidP="005160F6">
            <w:pPr>
              <w:pStyle w:val="ListParagraph"/>
              <w:ind w:left="0"/>
              <w:rPr>
                <w:rFonts w:asciiTheme="minorHAnsi" w:hAnsiTheme="minorHAnsi" w:cstheme="minorHAnsi"/>
                <w:color w:val="000000" w:themeColor="text1"/>
                <w:szCs w:val="24"/>
              </w:rPr>
            </w:pPr>
          </w:p>
        </w:tc>
      </w:tr>
    </w:tbl>
    <w:p w14:paraId="739BB2A0" w14:textId="77777777" w:rsidR="00BC1576" w:rsidRDefault="00BC1576" w:rsidP="00DC7374">
      <w:pPr>
        <w:rPr>
          <w:rFonts w:ascii="Calibri" w:eastAsia="Calibri" w:hAnsi="Calibri" w:cs="Calibri"/>
          <w:szCs w:val="24"/>
        </w:rPr>
      </w:pPr>
    </w:p>
    <w:p w14:paraId="2DB96A12" w14:textId="68300C88" w:rsidR="0068567F" w:rsidRPr="0068567F" w:rsidRDefault="00D802B0" w:rsidP="009F15C2">
      <w:pPr>
        <w:pStyle w:val="ListParagraph"/>
        <w:numPr>
          <w:ilvl w:val="0"/>
          <w:numId w:val="2"/>
        </w:numPr>
        <w:rPr>
          <w:rFonts w:ascii="Calibri" w:eastAsia="Calibri" w:hAnsi="Calibri" w:cs="Calibri"/>
          <w:szCs w:val="24"/>
        </w:rPr>
      </w:pPr>
      <w:r w:rsidRPr="00D802B0">
        <w:rPr>
          <w:rFonts w:ascii="Calibri" w:eastAsia="Calibri" w:hAnsi="Calibri" w:cs="Calibri"/>
          <w:szCs w:val="24"/>
        </w:rPr>
        <w:t xml:space="preserve">Describe your </w:t>
      </w:r>
      <w:proofErr w:type="gramStart"/>
      <w:r w:rsidRPr="00D802B0">
        <w:rPr>
          <w:rFonts w:ascii="Calibri" w:eastAsia="Calibri" w:hAnsi="Calibri" w:cs="Calibri"/>
          <w:szCs w:val="24"/>
        </w:rPr>
        <w:t>capability</w:t>
      </w:r>
      <w:proofErr w:type="gramEnd"/>
      <w:r w:rsidRPr="00D802B0">
        <w:rPr>
          <w:rFonts w:ascii="Calibri" w:eastAsia="Calibri" w:hAnsi="Calibri" w:cs="Calibri"/>
          <w:szCs w:val="24"/>
        </w:rPr>
        <w:t xml:space="preserve"> to provide on-site technical support during emergency activations or declared incidents.</w:t>
      </w:r>
    </w:p>
    <w:tbl>
      <w:tblPr>
        <w:tblStyle w:val="TableGrid"/>
        <w:tblW w:w="0" w:type="auto"/>
        <w:tblInd w:w="-5" w:type="dxa"/>
        <w:tblLook w:val="04A0" w:firstRow="1" w:lastRow="0" w:firstColumn="1" w:lastColumn="0" w:noHBand="0" w:noVBand="1"/>
      </w:tblPr>
      <w:tblGrid>
        <w:gridCol w:w="8910"/>
      </w:tblGrid>
      <w:tr w:rsidR="0068567F" w:rsidRPr="004B4BD4" w14:paraId="1D233F23" w14:textId="77777777" w:rsidTr="005160F6">
        <w:tc>
          <w:tcPr>
            <w:tcW w:w="8910" w:type="dxa"/>
            <w:shd w:val="clear" w:color="auto" w:fill="FFFF99"/>
          </w:tcPr>
          <w:p w14:paraId="3D270623" w14:textId="77777777" w:rsidR="0068567F" w:rsidRPr="004B4BD4" w:rsidRDefault="0068567F" w:rsidP="005160F6">
            <w:pPr>
              <w:pStyle w:val="ListParagraph"/>
              <w:ind w:left="0"/>
              <w:rPr>
                <w:rFonts w:asciiTheme="minorHAnsi" w:hAnsiTheme="minorHAnsi" w:cstheme="minorHAnsi"/>
                <w:color w:val="000000" w:themeColor="text1"/>
                <w:szCs w:val="24"/>
              </w:rPr>
            </w:pPr>
          </w:p>
        </w:tc>
      </w:tr>
    </w:tbl>
    <w:p w14:paraId="6C39F40F" w14:textId="77777777" w:rsidR="0068567F" w:rsidRDefault="0068567F" w:rsidP="0068567F">
      <w:pPr>
        <w:rPr>
          <w:rFonts w:ascii="Calibri" w:eastAsia="Calibri" w:hAnsi="Calibri" w:cs="Calibri"/>
          <w:szCs w:val="24"/>
        </w:rPr>
      </w:pPr>
    </w:p>
    <w:p w14:paraId="54BA0DAD" w14:textId="216C1C24" w:rsidR="00D802B0" w:rsidRPr="00D802B0" w:rsidRDefault="00D802B0" w:rsidP="009F15C2">
      <w:pPr>
        <w:pStyle w:val="ListParagraph"/>
        <w:numPr>
          <w:ilvl w:val="0"/>
          <w:numId w:val="2"/>
        </w:numPr>
        <w:rPr>
          <w:rFonts w:ascii="Calibri" w:eastAsia="Calibri" w:hAnsi="Calibri" w:cs="Calibri"/>
          <w:szCs w:val="24"/>
        </w:rPr>
      </w:pPr>
      <w:r w:rsidRPr="00D802B0">
        <w:rPr>
          <w:rFonts w:ascii="Calibri" w:eastAsia="Calibri" w:hAnsi="Calibri" w:cs="Calibri"/>
          <w:szCs w:val="24"/>
        </w:rPr>
        <w:t>List the types of user documentation that will be available (manuals, knowledge base, FAQs, online help center).</w:t>
      </w:r>
      <w:r>
        <w:rPr>
          <w:rFonts w:ascii="Calibri" w:eastAsia="Calibri" w:hAnsi="Calibri" w:cs="Calibri"/>
          <w:szCs w:val="24"/>
        </w:rPr>
        <w:t xml:space="preserve"> </w:t>
      </w:r>
      <w:r w:rsidRPr="00D802B0">
        <w:rPr>
          <w:rFonts w:ascii="Calibri" w:eastAsia="Calibri" w:hAnsi="Calibri" w:cs="Calibri"/>
          <w:szCs w:val="24"/>
        </w:rPr>
        <w:t>Include examples or screenshots from previous projects if available.</w:t>
      </w:r>
    </w:p>
    <w:tbl>
      <w:tblPr>
        <w:tblStyle w:val="TableGrid"/>
        <w:tblW w:w="0" w:type="auto"/>
        <w:tblInd w:w="-5" w:type="dxa"/>
        <w:tblLook w:val="04A0" w:firstRow="1" w:lastRow="0" w:firstColumn="1" w:lastColumn="0" w:noHBand="0" w:noVBand="1"/>
      </w:tblPr>
      <w:tblGrid>
        <w:gridCol w:w="8910"/>
      </w:tblGrid>
      <w:tr w:rsidR="00D802B0" w:rsidRPr="004B4BD4" w14:paraId="4D7C7E0D" w14:textId="77777777" w:rsidTr="005160F6">
        <w:tc>
          <w:tcPr>
            <w:tcW w:w="8910" w:type="dxa"/>
            <w:shd w:val="clear" w:color="auto" w:fill="FFFF99"/>
          </w:tcPr>
          <w:p w14:paraId="00AB7A39" w14:textId="77777777" w:rsidR="00D802B0" w:rsidRPr="004B4BD4" w:rsidRDefault="00D802B0" w:rsidP="005160F6">
            <w:pPr>
              <w:pStyle w:val="ListParagraph"/>
              <w:ind w:left="0"/>
              <w:rPr>
                <w:rFonts w:asciiTheme="minorHAnsi" w:hAnsiTheme="minorHAnsi" w:cstheme="minorHAnsi"/>
                <w:color w:val="000000" w:themeColor="text1"/>
                <w:szCs w:val="24"/>
              </w:rPr>
            </w:pPr>
          </w:p>
        </w:tc>
      </w:tr>
    </w:tbl>
    <w:p w14:paraId="7AA0586F" w14:textId="77777777" w:rsidR="00BC1576" w:rsidRDefault="00BC1576" w:rsidP="00DC7374">
      <w:pPr>
        <w:rPr>
          <w:rFonts w:ascii="Calibri" w:eastAsia="Calibri" w:hAnsi="Calibri" w:cs="Calibri"/>
          <w:szCs w:val="24"/>
        </w:rPr>
      </w:pPr>
    </w:p>
    <w:p w14:paraId="2B132746" w14:textId="77777777" w:rsidR="00BC1576" w:rsidRDefault="00BC1576" w:rsidP="00DC7374">
      <w:pPr>
        <w:rPr>
          <w:rFonts w:ascii="Calibri" w:eastAsia="Calibri" w:hAnsi="Calibri" w:cs="Calibri"/>
          <w:szCs w:val="24"/>
        </w:rPr>
      </w:pPr>
    </w:p>
    <w:p w14:paraId="1EFABF62" w14:textId="305DEF40" w:rsidR="00D802B0" w:rsidRPr="006915CB" w:rsidRDefault="00D802B0" w:rsidP="00D802B0">
      <w:pPr>
        <w:rPr>
          <w:rFonts w:asciiTheme="minorHAnsi" w:eastAsia="Calibri" w:hAnsiTheme="minorHAnsi" w:cstheme="minorHAnsi"/>
          <w:b/>
          <w:bCs/>
          <w:sz w:val="28"/>
          <w:szCs w:val="28"/>
        </w:rPr>
      </w:pPr>
      <w:r>
        <w:rPr>
          <w:rFonts w:asciiTheme="minorHAnsi" w:eastAsia="Calibri" w:hAnsiTheme="minorHAnsi" w:cstheme="minorHAnsi"/>
          <w:b/>
          <w:bCs/>
          <w:sz w:val="28"/>
          <w:szCs w:val="28"/>
        </w:rPr>
        <w:t>Offline Functionality and Extended Downtime</w:t>
      </w:r>
    </w:p>
    <w:p w14:paraId="148CCF12" w14:textId="0E27449B" w:rsidR="00D802B0" w:rsidRPr="007C6F26" w:rsidRDefault="007C6F26" w:rsidP="009F15C2">
      <w:pPr>
        <w:pStyle w:val="ListParagraph"/>
        <w:numPr>
          <w:ilvl w:val="0"/>
          <w:numId w:val="2"/>
        </w:numPr>
        <w:rPr>
          <w:rFonts w:ascii="Calibri" w:eastAsia="Calibri" w:hAnsi="Calibri" w:cs="Calibri"/>
          <w:szCs w:val="24"/>
        </w:rPr>
      </w:pPr>
      <w:r w:rsidRPr="007C6F26">
        <w:rPr>
          <w:rFonts w:ascii="Calibri" w:eastAsia="Calibri" w:hAnsi="Calibri" w:cs="Calibri"/>
          <w:szCs w:val="24"/>
        </w:rPr>
        <w:t>Explain how the system maintains critical functionality during network outages or limited connectivity.</w:t>
      </w:r>
      <w:r>
        <w:rPr>
          <w:rFonts w:ascii="Calibri" w:eastAsia="Calibri" w:hAnsi="Calibri" w:cs="Calibri"/>
          <w:szCs w:val="24"/>
        </w:rPr>
        <w:t xml:space="preserve"> </w:t>
      </w:r>
      <w:r w:rsidRPr="007C6F26">
        <w:rPr>
          <w:rFonts w:ascii="Calibri" w:eastAsia="Calibri" w:hAnsi="Calibri" w:cs="Calibri"/>
          <w:szCs w:val="24"/>
        </w:rPr>
        <w:t>Specify what data and features remain accessible offline (e.g., bed capacity, staffing levels, patient transport records).</w:t>
      </w:r>
    </w:p>
    <w:tbl>
      <w:tblPr>
        <w:tblStyle w:val="TableGrid"/>
        <w:tblW w:w="0" w:type="auto"/>
        <w:tblInd w:w="-5" w:type="dxa"/>
        <w:tblLook w:val="04A0" w:firstRow="1" w:lastRow="0" w:firstColumn="1" w:lastColumn="0" w:noHBand="0" w:noVBand="1"/>
      </w:tblPr>
      <w:tblGrid>
        <w:gridCol w:w="8910"/>
      </w:tblGrid>
      <w:tr w:rsidR="00D802B0" w:rsidRPr="004B4BD4" w14:paraId="44867975" w14:textId="77777777" w:rsidTr="005160F6">
        <w:tc>
          <w:tcPr>
            <w:tcW w:w="8910" w:type="dxa"/>
            <w:shd w:val="clear" w:color="auto" w:fill="FFFF99"/>
          </w:tcPr>
          <w:p w14:paraId="78F0AF6A" w14:textId="77777777" w:rsidR="00D802B0" w:rsidRPr="004B4BD4" w:rsidRDefault="00D802B0" w:rsidP="005160F6">
            <w:pPr>
              <w:pStyle w:val="ListParagraph"/>
              <w:ind w:left="0"/>
              <w:rPr>
                <w:rFonts w:asciiTheme="minorHAnsi" w:hAnsiTheme="minorHAnsi" w:cstheme="minorHAnsi"/>
                <w:color w:val="000000" w:themeColor="text1"/>
                <w:szCs w:val="24"/>
              </w:rPr>
            </w:pPr>
          </w:p>
        </w:tc>
      </w:tr>
    </w:tbl>
    <w:p w14:paraId="75EE5265" w14:textId="77777777" w:rsidR="00D802B0" w:rsidRDefault="00D802B0" w:rsidP="00D802B0">
      <w:pPr>
        <w:rPr>
          <w:rFonts w:ascii="Calibri" w:eastAsia="Calibri" w:hAnsi="Calibri" w:cs="Calibri"/>
          <w:szCs w:val="24"/>
        </w:rPr>
      </w:pPr>
    </w:p>
    <w:p w14:paraId="52DBE52D" w14:textId="1741AC56" w:rsidR="00D802B0" w:rsidRPr="007C6F26" w:rsidRDefault="007C6F26" w:rsidP="009F15C2">
      <w:pPr>
        <w:pStyle w:val="ListParagraph"/>
        <w:numPr>
          <w:ilvl w:val="0"/>
          <w:numId w:val="2"/>
        </w:numPr>
        <w:rPr>
          <w:rFonts w:ascii="Calibri" w:eastAsia="Calibri" w:hAnsi="Calibri" w:cs="Calibri"/>
          <w:szCs w:val="24"/>
        </w:rPr>
      </w:pPr>
      <w:r w:rsidRPr="007C6F26">
        <w:rPr>
          <w:rFonts w:ascii="Calibri" w:eastAsia="Calibri" w:hAnsi="Calibri" w:cs="Calibri"/>
          <w:szCs w:val="24"/>
        </w:rPr>
        <w:t>Describe how users can enter and store data offline.</w:t>
      </w:r>
      <w:r>
        <w:rPr>
          <w:rFonts w:ascii="Calibri" w:eastAsia="Calibri" w:hAnsi="Calibri" w:cs="Calibri"/>
          <w:szCs w:val="24"/>
        </w:rPr>
        <w:t xml:space="preserve"> </w:t>
      </w:r>
      <w:r w:rsidRPr="007C6F26">
        <w:rPr>
          <w:rFonts w:ascii="Calibri" w:eastAsia="Calibri" w:hAnsi="Calibri" w:cs="Calibri"/>
          <w:szCs w:val="24"/>
        </w:rPr>
        <w:t>Explain how the system automatically synchronizes offline data once connectivity is restored, including validation protocols to prevent data loss or duplication.</w:t>
      </w:r>
    </w:p>
    <w:tbl>
      <w:tblPr>
        <w:tblStyle w:val="TableGrid"/>
        <w:tblW w:w="0" w:type="auto"/>
        <w:tblInd w:w="-5" w:type="dxa"/>
        <w:tblLook w:val="04A0" w:firstRow="1" w:lastRow="0" w:firstColumn="1" w:lastColumn="0" w:noHBand="0" w:noVBand="1"/>
      </w:tblPr>
      <w:tblGrid>
        <w:gridCol w:w="8910"/>
      </w:tblGrid>
      <w:tr w:rsidR="00D802B0" w:rsidRPr="004B4BD4" w14:paraId="1BED02F0" w14:textId="77777777" w:rsidTr="005160F6">
        <w:tc>
          <w:tcPr>
            <w:tcW w:w="8910" w:type="dxa"/>
            <w:shd w:val="clear" w:color="auto" w:fill="FFFF99"/>
          </w:tcPr>
          <w:p w14:paraId="58F3CC2F" w14:textId="77777777" w:rsidR="00D802B0" w:rsidRPr="004B4BD4" w:rsidRDefault="00D802B0" w:rsidP="005160F6">
            <w:pPr>
              <w:pStyle w:val="ListParagraph"/>
              <w:ind w:left="0"/>
              <w:rPr>
                <w:rFonts w:asciiTheme="minorHAnsi" w:hAnsiTheme="minorHAnsi" w:cstheme="minorHAnsi"/>
                <w:color w:val="000000" w:themeColor="text1"/>
                <w:szCs w:val="24"/>
              </w:rPr>
            </w:pPr>
          </w:p>
        </w:tc>
      </w:tr>
    </w:tbl>
    <w:p w14:paraId="1C6F85A6" w14:textId="77777777" w:rsidR="00D802B0" w:rsidRDefault="00D802B0" w:rsidP="00D802B0">
      <w:pPr>
        <w:rPr>
          <w:rFonts w:ascii="Calibri" w:eastAsia="Calibri" w:hAnsi="Calibri" w:cs="Calibri"/>
          <w:szCs w:val="24"/>
        </w:rPr>
      </w:pPr>
    </w:p>
    <w:p w14:paraId="7D66EAB2" w14:textId="5066ADD2" w:rsidR="00D802B0" w:rsidRPr="007C6F26" w:rsidRDefault="007C6F26" w:rsidP="009F15C2">
      <w:pPr>
        <w:pStyle w:val="ListParagraph"/>
        <w:numPr>
          <w:ilvl w:val="0"/>
          <w:numId w:val="2"/>
        </w:numPr>
        <w:rPr>
          <w:rFonts w:ascii="Calibri" w:eastAsia="Calibri" w:hAnsi="Calibri" w:cs="Calibri"/>
          <w:szCs w:val="24"/>
        </w:rPr>
      </w:pPr>
      <w:r w:rsidRPr="007C6F26">
        <w:rPr>
          <w:rFonts w:ascii="Calibri" w:eastAsia="Calibri" w:hAnsi="Calibri" w:cs="Calibri"/>
          <w:szCs w:val="24"/>
        </w:rPr>
        <w:t>Describe how critical alerts and notifications are managed during offline or degraded network conditions.</w:t>
      </w:r>
      <w:r>
        <w:rPr>
          <w:rFonts w:ascii="Calibri" w:eastAsia="Calibri" w:hAnsi="Calibri" w:cs="Calibri"/>
          <w:szCs w:val="24"/>
        </w:rPr>
        <w:t xml:space="preserve"> </w:t>
      </w:r>
      <w:r w:rsidRPr="007C6F26">
        <w:rPr>
          <w:rFonts w:ascii="Calibri" w:eastAsia="Calibri" w:hAnsi="Calibri" w:cs="Calibri"/>
          <w:szCs w:val="24"/>
        </w:rPr>
        <w:t>Include methods for queueing or caching messages for later delivery.</w:t>
      </w:r>
    </w:p>
    <w:tbl>
      <w:tblPr>
        <w:tblStyle w:val="TableGrid"/>
        <w:tblW w:w="0" w:type="auto"/>
        <w:tblInd w:w="-5" w:type="dxa"/>
        <w:tblLook w:val="04A0" w:firstRow="1" w:lastRow="0" w:firstColumn="1" w:lastColumn="0" w:noHBand="0" w:noVBand="1"/>
      </w:tblPr>
      <w:tblGrid>
        <w:gridCol w:w="8910"/>
      </w:tblGrid>
      <w:tr w:rsidR="00D802B0" w:rsidRPr="004B4BD4" w14:paraId="63788357" w14:textId="77777777" w:rsidTr="005160F6">
        <w:tc>
          <w:tcPr>
            <w:tcW w:w="8910" w:type="dxa"/>
            <w:shd w:val="clear" w:color="auto" w:fill="FFFF99"/>
          </w:tcPr>
          <w:p w14:paraId="7046B41C" w14:textId="77777777" w:rsidR="00D802B0" w:rsidRPr="004B4BD4" w:rsidRDefault="00D802B0" w:rsidP="005160F6">
            <w:pPr>
              <w:pStyle w:val="ListParagraph"/>
              <w:ind w:left="0"/>
              <w:rPr>
                <w:rFonts w:asciiTheme="minorHAnsi" w:hAnsiTheme="minorHAnsi" w:cstheme="minorHAnsi"/>
                <w:color w:val="000000" w:themeColor="text1"/>
                <w:szCs w:val="24"/>
              </w:rPr>
            </w:pPr>
          </w:p>
        </w:tc>
      </w:tr>
    </w:tbl>
    <w:p w14:paraId="747F0EB5" w14:textId="77777777" w:rsidR="00BC1576" w:rsidRDefault="00BC1576" w:rsidP="00DC7374">
      <w:pPr>
        <w:rPr>
          <w:rFonts w:ascii="Calibri" w:eastAsia="Calibri" w:hAnsi="Calibri" w:cs="Calibri"/>
          <w:szCs w:val="24"/>
        </w:rPr>
      </w:pPr>
    </w:p>
    <w:p w14:paraId="4B148D0E" w14:textId="6E35F8A0" w:rsidR="008760B2" w:rsidRPr="006915CB" w:rsidRDefault="008760B2" w:rsidP="008760B2">
      <w:pPr>
        <w:rPr>
          <w:rFonts w:asciiTheme="minorHAnsi" w:eastAsia="Calibri" w:hAnsiTheme="minorHAnsi" w:cstheme="minorHAnsi"/>
          <w:b/>
          <w:bCs/>
          <w:sz w:val="28"/>
          <w:szCs w:val="28"/>
        </w:rPr>
      </w:pPr>
      <w:r>
        <w:rPr>
          <w:rFonts w:asciiTheme="minorHAnsi" w:eastAsia="Calibri" w:hAnsiTheme="minorHAnsi" w:cstheme="minorHAnsi"/>
          <w:b/>
          <w:bCs/>
          <w:sz w:val="28"/>
          <w:szCs w:val="28"/>
        </w:rPr>
        <w:lastRenderedPageBreak/>
        <w:t>Additional Considerations</w:t>
      </w:r>
    </w:p>
    <w:p w14:paraId="6E743BBB" w14:textId="132767C8" w:rsidR="008760B2" w:rsidRPr="00DF75D7" w:rsidRDefault="008760B2" w:rsidP="009F15C2">
      <w:pPr>
        <w:pStyle w:val="ListParagraph"/>
        <w:numPr>
          <w:ilvl w:val="0"/>
          <w:numId w:val="2"/>
        </w:numPr>
        <w:rPr>
          <w:rFonts w:ascii="Calibri" w:eastAsia="Calibri" w:hAnsi="Calibri" w:cs="Calibri"/>
          <w:szCs w:val="24"/>
        </w:rPr>
      </w:pPr>
      <w:r w:rsidRPr="008760B2">
        <w:rPr>
          <w:rFonts w:ascii="Calibri" w:eastAsia="Calibri" w:hAnsi="Calibri" w:cs="Calibri"/>
          <w:szCs w:val="24"/>
        </w:rPr>
        <w:t>Confirm whether your system includes both a web-based and mobile application.</w:t>
      </w:r>
      <w:r w:rsidR="00DF75D7">
        <w:rPr>
          <w:rFonts w:ascii="Calibri" w:eastAsia="Calibri" w:hAnsi="Calibri" w:cs="Calibri"/>
          <w:szCs w:val="24"/>
        </w:rPr>
        <w:t xml:space="preserve"> </w:t>
      </w:r>
      <w:r w:rsidRPr="00DF75D7">
        <w:rPr>
          <w:rFonts w:ascii="Calibri" w:eastAsia="Calibri" w:hAnsi="Calibri" w:cs="Calibri"/>
          <w:szCs w:val="24"/>
        </w:rPr>
        <w:t>Describe functionality available within the mobile app, especially for EMS personnel in the field.</w:t>
      </w:r>
    </w:p>
    <w:tbl>
      <w:tblPr>
        <w:tblStyle w:val="TableGrid"/>
        <w:tblW w:w="0" w:type="auto"/>
        <w:tblInd w:w="-5" w:type="dxa"/>
        <w:tblLook w:val="04A0" w:firstRow="1" w:lastRow="0" w:firstColumn="1" w:lastColumn="0" w:noHBand="0" w:noVBand="1"/>
      </w:tblPr>
      <w:tblGrid>
        <w:gridCol w:w="8910"/>
      </w:tblGrid>
      <w:tr w:rsidR="008760B2" w:rsidRPr="004B4BD4" w14:paraId="1E5549F7" w14:textId="77777777" w:rsidTr="005160F6">
        <w:tc>
          <w:tcPr>
            <w:tcW w:w="8910" w:type="dxa"/>
            <w:shd w:val="clear" w:color="auto" w:fill="FFFF99"/>
          </w:tcPr>
          <w:p w14:paraId="7C24797A" w14:textId="77777777" w:rsidR="008760B2" w:rsidRPr="004B4BD4" w:rsidRDefault="008760B2" w:rsidP="005160F6">
            <w:pPr>
              <w:pStyle w:val="ListParagraph"/>
              <w:ind w:left="0"/>
              <w:rPr>
                <w:rFonts w:asciiTheme="minorHAnsi" w:hAnsiTheme="minorHAnsi" w:cstheme="minorHAnsi"/>
                <w:color w:val="000000" w:themeColor="text1"/>
                <w:szCs w:val="24"/>
              </w:rPr>
            </w:pPr>
          </w:p>
        </w:tc>
      </w:tr>
    </w:tbl>
    <w:p w14:paraId="490339F5" w14:textId="77777777" w:rsidR="008760B2" w:rsidRDefault="008760B2" w:rsidP="008760B2">
      <w:pPr>
        <w:rPr>
          <w:rFonts w:ascii="Calibri" w:eastAsia="Calibri" w:hAnsi="Calibri" w:cs="Calibri"/>
          <w:szCs w:val="24"/>
        </w:rPr>
      </w:pPr>
    </w:p>
    <w:p w14:paraId="1BD352CF" w14:textId="54AA29CA" w:rsidR="008760B2" w:rsidRPr="007C6F26" w:rsidRDefault="00DF75D7" w:rsidP="009F15C2">
      <w:pPr>
        <w:pStyle w:val="ListParagraph"/>
        <w:numPr>
          <w:ilvl w:val="0"/>
          <w:numId w:val="2"/>
        </w:numPr>
        <w:rPr>
          <w:rFonts w:ascii="Calibri" w:eastAsia="Calibri" w:hAnsi="Calibri" w:cs="Calibri"/>
          <w:szCs w:val="24"/>
        </w:rPr>
      </w:pPr>
      <w:r w:rsidRPr="00DF75D7">
        <w:rPr>
          <w:rFonts w:ascii="Calibri" w:eastAsia="Calibri" w:hAnsi="Calibri" w:cs="Calibri"/>
          <w:szCs w:val="24"/>
        </w:rPr>
        <w:t>Explain how your platform can accommodate future integration with new data sources or partner systems without major redevelopment.</w:t>
      </w:r>
    </w:p>
    <w:tbl>
      <w:tblPr>
        <w:tblStyle w:val="TableGrid"/>
        <w:tblW w:w="0" w:type="auto"/>
        <w:tblInd w:w="-5" w:type="dxa"/>
        <w:tblLook w:val="04A0" w:firstRow="1" w:lastRow="0" w:firstColumn="1" w:lastColumn="0" w:noHBand="0" w:noVBand="1"/>
      </w:tblPr>
      <w:tblGrid>
        <w:gridCol w:w="8910"/>
      </w:tblGrid>
      <w:tr w:rsidR="008760B2" w:rsidRPr="004B4BD4" w14:paraId="03046A8E" w14:textId="77777777" w:rsidTr="005160F6">
        <w:tc>
          <w:tcPr>
            <w:tcW w:w="8910" w:type="dxa"/>
            <w:shd w:val="clear" w:color="auto" w:fill="FFFF99"/>
          </w:tcPr>
          <w:p w14:paraId="151C8AC5" w14:textId="77777777" w:rsidR="008760B2" w:rsidRPr="004B4BD4" w:rsidRDefault="008760B2" w:rsidP="005160F6">
            <w:pPr>
              <w:pStyle w:val="ListParagraph"/>
              <w:ind w:left="0"/>
              <w:rPr>
                <w:rFonts w:asciiTheme="minorHAnsi" w:hAnsiTheme="minorHAnsi" w:cstheme="minorHAnsi"/>
                <w:color w:val="000000" w:themeColor="text1"/>
                <w:szCs w:val="24"/>
              </w:rPr>
            </w:pPr>
          </w:p>
        </w:tc>
      </w:tr>
    </w:tbl>
    <w:p w14:paraId="5B788BE5" w14:textId="77777777" w:rsidR="008760B2" w:rsidRDefault="008760B2" w:rsidP="008760B2">
      <w:pPr>
        <w:rPr>
          <w:rFonts w:ascii="Calibri" w:eastAsia="Calibri" w:hAnsi="Calibri" w:cs="Calibri"/>
          <w:szCs w:val="24"/>
        </w:rPr>
      </w:pPr>
    </w:p>
    <w:p w14:paraId="3A9BC6E1" w14:textId="5BC64508" w:rsidR="008760B2" w:rsidRPr="007C6F26" w:rsidRDefault="00DF75D7" w:rsidP="009F15C2">
      <w:pPr>
        <w:pStyle w:val="ListParagraph"/>
        <w:numPr>
          <w:ilvl w:val="0"/>
          <w:numId w:val="2"/>
        </w:numPr>
        <w:rPr>
          <w:rFonts w:ascii="Calibri" w:eastAsia="Calibri" w:hAnsi="Calibri" w:cs="Calibri"/>
          <w:szCs w:val="24"/>
        </w:rPr>
      </w:pPr>
      <w:r w:rsidRPr="00DF75D7">
        <w:rPr>
          <w:rFonts w:ascii="Calibri" w:eastAsia="Calibri" w:hAnsi="Calibri" w:cs="Calibri"/>
          <w:szCs w:val="24"/>
        </w:rPr>
        <w:t>Describe any innovative or value-added capabilities (e.g., predictive analytics, GIS mapping, AI-driven triage prioritization) that extend beyond minimum requirements.</w:t>
      </w:r>
    </w:p>
    <w:tbl>
      <w:tblPr>
        <w:tblStyle w:val="TableGrid"/>
        <w:tblW w:w="0" w:type="auto"/>
        <w:tblInd w:w="-5" w:type="dxa"/>
        <w:tblLook w:val="04A0" w:firstRow="1" w:lastRow="0" w:firstColumn="1" w:lastColumn="0" w:noHBand="0" w:noVBand="1"/>
      </w:tblPr>
      <w:tblGrid>
        <w:gridCol w:w="8910"/>
      </w:tblGrid>
      <w:tr w:rsidR="008760B2" w:rsidRPr="004B4BD4" w14:paraId="25E4AD5C" w14:textId="77777777" w:rsidTr="005160F6">
        <w:tc>
          <w:tcPr>
            <w:tcW w:w="8910" w:type="dxa"/>
            <w:shd w:val="clear" w:color="auto" w:fill="FFFF99"/>
          </w:tcPr>
          <w:p w14:paraId="05298BCB" w14:textId="77777777" w:rsidR="008760B2" w:rsidRPr="004B4BD4" w:rsidRDefault="008760B2" w:rsidP="005160F6">
            <w:pPr>
              <w:pStyle w:val="ListParagraph"/>
              <w:ind w:left="0"/>
              <w:rPr>
                <w:rFonts w:asciiTheme="minorHAnsi" w:hAnsiTheme="minorHAnsi" w:cstheme="minorHAnsi"/>
                <w:color w:val="000000" w:themeColor="text1"/>
                <w:szCs w:val="24"/>
              </w:rPr>
            </w:pPr>
          </w:p>
        </w:tc>
      </w:tr>
    </w:tbl>
    <w:p w14:paraId="37843C20" w14:textId="77777777" w:rsidR="00A00A6E" w:rsidRDefault="00A00A6E" w:rsidP="00812F72">
      <w:pPr>
        <w:rPr>
          <w:rFonts w:asciiTheme="minorHAnsi" w:hAnsiTheme="minorHAnsi" w:cstheme="minorBidi"/>
          <w:color w:val="000000" w:themeColor="text1"/>
        </w:rPr>
      </w:pPr>
    </w:p>
    <w:p w14:paraId="0176B764" w14:textId="2DBA22B6" w:rsidR="009863A9" w:rsidRPr="006915CB" w:rsidRDefault="004F674D" w:rsidP="009863A9">
      <w:pPr>
        <w:rPr>
          <w:rFonts w:asciiTheme="minorHAnsi" w:eastAsia="Calibri" w:hAnsiTheme="minorHAnsi" w:cstheme="minorBidi"/>
          <w:b/>
          <w:sz w:val="28"/>
          <w:szCs w:val="28"/>
        </w:rPr>
      </w:pPr>
      <w:r>
        <w:rPr>
          <w:rFonts w:asciiTheme="minorHAnsi" w:eastAsia="Calibri" w:hAnsiTheme="minorHAnsi" w:cstheme="minorBidi"/>
          <w:b/>
          <w:sz w:val="28"/>
          <w:szCs w:val="28"/>
        </w:rPr>
        <w:t xml:space="preserve">Overall </w:t>
      </w:r>
      <w:r w:rsidR="009863A9" w:rsidRPr="2BEFD61C">
        <w:rPr>
          <w:rFonts w:asciiTheme="minorHAnsi" w:eastAsia="Calibri" w:hAnsiTheme="minorHAnsi" w:cstheme="minorBidi"/>
          <w:b/>
          <w:sz w:val="28"/>
          <w:szCs w:val="28"/>
        </w:rPr>
        <w:t>Additional Considerations</w:t>
      </w:r>
    </w:p>
    <w:p w14:paraId="426631EC" w14:textId="77777777" w:rsidR="009863A9" w:rsidRDefault="009863A9" w:rsidP="009863A9">
      <w:pPr>
        <w:rPr>
          <w:rFonts w:ascii="Calibri" w:eastAsia="Calibri" w:hAnsi="Calibri" w:cs="Calibri"/>
          <w:szCs w:val="24"/>
        </w:rPr>
      </w:pPr>
    </w:p>
    <w:p w14:paraId="65960639" w14:textId="30B2559B" w:rsidR="009863A9" w:rsidRPr="00912845" w:rsidRDefault="00912845" w:rsidP="009F15C2">
      <w:pPr>
        <w:pStyle w:val="ListParagraph"/>
        <w:numPr>
          <w:ilvl w:val="0"/>
          <w:numId w:val="2"/>
        </w:numPr>
        <w:rPr>
          <w:rFonts w:ascii="Calibri" w:eastAsia="Calibri" w:hAnsi="Calibri" w:cs="Calibri"/>
          <w:szCs w:val="24"/>
        </w:rPr>
      </w:pPr>
      <w:r w:rsidRPr="00912845">
        <w:rPr>
          <w:rFonts w:ascii="Calibri" w:eastAsia="Calibri" w:hAnsi="Calibri" w:cs="Calibri"/>
          <w:szCs w:val="24"/>
        </w:rPr>
        <w:t>System Interoperability and Scalability</w:t>
      </w:r>
      <w:r>
        <w:rPr>
          <w:rFonts w:ascii="Calibri" w:eastAsia="Calibri" w:hAnsi="Calibri" w:cs="Calibri"/>
          <w:szCs w:val="24"/>
        </w:rPr>
        <w:t xml:space="preserve">. </w:t>
      </w:r>
      <w:r w:rsidRPr="00912845">
        <w:rPr>
          <w:rFonts w:ascii="Calibri" w:eastAsia="Calibri" w:hAnsi="Calibri" w:cs="Calibri"/>
          <w:szCs w:val="24"/>
        </w:rPr>
        <w:t xml:space="preserve">Describe how your platform </w:t>
      </w:r>
      <w:r w:rsidR="00750979" w:rsidRPr="00912845">
        <w:rPr>
          <w:rFonts w:ascii="Calibri" w:eastAsia="Calibri" w:hAnsi="Calibri" w:cs="Calibri"/>
          <w:szCs w:val="24"/>
        </w:rPr>
        <w:t>can</w:t>
      </w:r>
      <w:r w:rsidRPr="00912845">
        <w:rPr>
          <w:rFonts w:ascii="Calibri" w:eastAsia="Calibri" w:hAnsi="Calibri" w:cs="Calibri"/>
          <w:szCs w:val="24"/>
        </w:rPr>
        <w:t xml:space="preserve"> accommodate additional user groups, new modules, or statewide system integrations in the future.</w:t>
      </w:r>
    </w:p>
    <w:tbl>
      <w:tblPr>
        <w:tblStyle w:val="TableGrid"/>
        <w:tblW w:w="0" w:type="auto"/>
        <w:tblInd w:w="-5" w:type="dxa"/>
        <w:tblLook w:val="04A0" w:firstRow="1" w:lastRow="0" w:firstColumn="1" w:lastColumn="0" w:noHBand="0" w:noVBand="1"/>
      </w:tblPr>
      <w:tblGrid>
        <w:gridCol w:w="8910"/>
      </w:tblGrid>
      <w:tr w:rsidR="009863A9" w:rsidRPr="004B4BD4" w14:paraId="1E70911A" w14:textId="77777777" w:rsidTr="005160F6">
        <w:tc>
          <w:tcPr>
            <w:tcW w:w="8910" w:type="dxa"/>
            <w:shd w:val="clear" w:color="auto" w:fill="FFFF99"/>
          </w:tcPr>
          <w:p w14:paraId="477995B1" w14:textId="77777777" w:rsidR="009863A9" w:rsidRPr="004B4BD4" w:rsidRDefault="009863A9" w:rsidP="005160F6">
            <w:pPr>
              <w:pStyle w:val="ListParagraph"/>
              <w:ind w:left="0"/>
              <w:rPr>
                <w:rFonts w:asciiTheme="minorHAnsi" w:hAnsiTheme="minorHAnsi" w:cstheme="minorHAnsi"/>
                <w:color w:val="000000" w:themeColor="text1"/>
                <w:szCs w:val="24"/>
              </w:rPr>
            </w:pPr>
          </w:p>
        </w:tc>
      </w:tr>
    </w:tbl>
    <w:p w14:paraId="5F7B5834" w14:textId="77777777" w:rsidR="009863A9" w:rsidRDefault="009863A9" w:rsidP="009863A9">
      <w:pPr>
        <w:rPr>
          <w:rFonts w:asciiTheme="minorHAnsi" w:hAnsiTheme="minorHAnsi" w:cstheme="minorBidi"/>
          <w:color w:val="000000" w:themeColor="text1"/>
        </w:rPr>
      </w:pPr>
    </w:p>
    <w:p w14:paraId="19F3A0DA" w14:textId="4DBF842B" w:rsidR="009863A9" w:rsidRPr="00912845" w:rsidRDefault="00912845" w:rsidP="009F15C2">
      <w:pPr>
        <w:pStyle w:val="ListParagraph"/>
        <w:numPr>
          <w:ilvl w:val="0"/>
          <w:numId w:val="2"/>
        </w:numPr>
        <w:rPr>
          <w:rFonts w:ascii="Calibri" w:eastAsia="Calibri" w:hAnsi="Calibri" w:cs="Calibri"/>
          <w:szCs w:val="24"/>
        </w:rPr>
      </w:pPr>
      <w:r w:rsidRPr="00912845">
        <w:rPr>
          <w:rFonts w:ascii="Calibri" w:eastAsia="Calibri" w:hAnsi="Calibri" w:cs="Calibri"/>
          <w:szCs w:val="24"/>
        </w:rPr>
        <w:t>Accessibility and User Experience</w:t>
      </w:r>
      <w:r>
        <w:rPr>
          <w:rFonts w:ascii="Calibri" w:eastAsia="Calibri" w:hAnsi="Calibri" w:cs="Calibri"/>
          <w:szCs w:val="24"/>
        </w:rPr>
        <w:t xml:space="preserve">. </w:t>
      </w:r>
      <w:r w:rsidRPr="00912845">
        <w:rPr>
          <w:rFonts w:ascii="Calibri" w:eastAsia="Calibri" w:hAnsi="Calibri" w:cs="Calibri"/>
          <w:szCs w:val="24"/>
        </w:rPr>
        <w:t>Explain how the system ensures ADA compliance, user accessibility, and responsive design for multiple devices (desktop, tablet, mobile).</w:t>
      </w:r>
    </w:p>
    <w:tbl>
      <w:tblPr>
        <w:tblStyle w:val="TableGrid"/>
        <w:tblW w:w="0" w:type="auto"/>
        <w:tblInd w:w="-5" w:type="dxa"/>
        <w:tblLook w:val="04A0" w:firstRow="1" w:lastRow="0" w:firstColumn="1" w:lastColumn="0" w:noHBand="0" w:noVBand="1"/>
      </w:tblPr>
      <w:tblGrid>
        <w:gridCol w:w="8910"/>
      </w:tblGrid>
      <w:tr w:rsidR="009863A9" w:rsidRPr="004B4BD4" w14:paraId="58766AAF" w14:textId="77777777" w:rsidTr="005160F6">
        <w:tc>
          <w:tcPr>
            <w:tcW w:w="8910" w:type="dxa"/>
            <w:shd w:val="clear" w:color="auto" w:fill="FFFF99"/>
          </w:tcPr>
          <w:p w14:paraId="326E9C7E" w14:textId="77777777" w:rsidR="009863A9" w:rsidRPr="004B4BD4" w:rsidRDefault="009863A9" w:rsidP="005160F6">
            <w:pPr>
              <w:pStyle w:val="ListParagraph"/>
              <w:ind w:left="0"/>
              <w:rPr>
                <w:rFonts w:asciiTheme="minorHAnsi" w:hAnsiTheme="minorHAnsi" w:cstheme="minorHAnsi"/>
                <w:color w:val="000000" w:themeColor="text1"/>
                <w:szCs w:val="24"/>
              </w:rPr>
            </w:pPr>
          </w:p>
        </w:tc>
      </w:tr>
    </w:tbl>
    <w:p w14:paraId="51E79E67" w14:textId="77777777" w:rsidR="009863A9" w:rsidRDefault="009863A9" w:rsidP="009863A9">
      <w:pPr>
        <w:rPr>
          <w:rFonts w:ascii="Calibri" w:eastAsia="Calibri" w:hAnsi="Calibri" w:cs="Calibri"/>
          <w:szCs w:val="24"/>
        </w:rPr>
      </w:pPr>
    </w:p>
    <w:p w14:paraId="3DB4C5A9" w14:textId="349A7FB4" w:rsidR="009863A9" w:rsidRPr="00912845" w:rsidRDefault="00912845" w:rsidP="009F15C2">
      <w:pPr>
        <w:pStyle w:val="ListParagraph"/>
        <w:numPr>
          <w:ilvl w:val="0"/>
          <w:numId w:val="2"/>
        </w:numPr>
        <w:rPr>
          <w:rFonts w:ascii="Calibri" w:eastAsia="Calibri" w:hAnsi="Calibri" w:cs="Calibri"/>
          <w:szCs w:val="24"/>
        </w:rPr>
      </w:pPr>
      <w:r w:rsidRPr="00912845">
        <w:rPr>
          <w:rFonts w:ascii="Calibri" w:eastAsia="Calibri" w:hAnsi="Calibri" w:cs="Calibri"/>
          <w:szCs w:val="24"/>
        </w:rPr>
        <w:t>Innovation and Continuous Improvement</w:t>
      </w:r>
      <w:r>
        <w:rPr>
          <w:rFonts w:ascii="Calibri" w:eastAsia="Calibri" w:hAnsi="Calibri" w:cs="Calibri"/>
          <w:szCs w:val="24"/>
        </w:rPr>
        <w:t xml:space="preserve">. </w:t>
      </w:r>
      <w:r w:rsidRPr="00912845">
        <w:rPr>
          <w:rFonts w:ascii="Calibri" w:eastAsia="Calibri" w:hAnsi="Calibri" w:cs="Calibri"/>
          <w:szCs w:val="24"/>
        </w:rPr>
        <w:t>Describe any innovative features or technologies) that enhance system performance or usability.</w:t>
      </w:r>
      <w:r>
        <w:rPr>
          <w:rFonts w:ascii="Calibri" w:eastAsia="Calibri" w:hAnsi="Calibri" w:cs="Calibri"/>
          <w:szCs w:val="24"/>
        </w:rPr>
        <w:t xml:space="preserve"> </w:t>
      </w:r>
      <w:r w:rsidRPr="00912845">
        <w:rPr>
          <w:rFonts w:ascii="Calibri" w:eastAsia="Calibri" w:hAnsi="Calibri" w:cs="Calibri"/>
          <w:szCs w:val="24"/>
        </w:rPr>
        <w:t>Explain how your organization incorporates user feedback and continuous improvement into software updates.</w:t>
      </w:r>
    </w:p>
    <w:tbl>
      <w:tblPr>
        <w:tblStyle w:val="TableGrid"/>
        <w:tblW w:w="0" w:type="auto"/>
        <w:tblInd w:w="-5" w:type="dxa"/>
        <w:tblLook w:val="04A0" w:firstRow="1" w:lastRow="0" w:firstColumn="1" w:lastColumn="0" w:noHBand="0" w:noVBand="1"/>
      </w:tblPr>
      <w:tblGrid>
        <w:gridCol w:w="8910"/>
      </w:tblGrid>
      <w:tr w:rsidR="009863A9" w:rsidRPr="004B4BD4" w14:paraId="06918F02" w14:textId="77777777" w:rsidTr="005160F6">
        <w:tc>
          <w:tcPr>
            <w:tcW w:w="8910" w:type="dxa"/>
            <w:shd w:val="clear" w:color="auto" w:fill="FFFF99"/>
          </w:tcPr>
          <w:p w14:paraId="5B0FC1FB" w14:textId="77777777" w:rsidR="009863A9" w:rsidRPr="004B4BD4" w:rsidRDefault="009863A9" w:rsidP="005160F6">
            <w:pPr>
              <w:pStyle w:val="ListParagraph"/>
              <w:ind w:left="0"/>
              <w:rPr>
                <w:rFonts w:asciiTheme="minorHAnsi" w:hAnsiTheme="minorHAnsi" w:cstheme="minorHAnsi"/>
                <w:color w:val="000000" w:themeColor="text1"/>
                <w:szCs w:val="24"/>
              </w:rPr>
            </w:pPr>
          </w:p>
        </w:tc>
      </w:tr>
    </w:tbl>
    <w:p w14:paraId="7DFDA57C" w14:textId="77777777" w:rsidR="00720955" w:rsidRDefault="00720955" w:rsidP="00812F72">
      <w:pPr>
        <w:rPr>
          <w:rFonts w:asciiTheme="minorHAnsi" w:hAnsiTheme="minorHAnsi" w:cstheme="minorBidi"/>
          <w:b/>
          <w:bCs/>
          <w:color w:val="000000" w:themeColor="text1"/>
          <w:sz w:val="28"/>
          <w:szCs w:val="28"/>
        </w:rPr>
      </w:pPr>
    </w:p>
    <w:p w14:paraId="72C0D367" w14:textId="5BBCB79F" w:rsidR="00720955" w:rsidRDefault="007E57F4" w:rsidP="009F15C2">
      <w:pPr>
        <w:pStyle w:val="ListParagraph"/>
        <w:numPr>
          <w:ilvl w:val="0"/>
          <w:numId w:val="2"/>
        </w:numPr>
        <w:rPr>
          <w:rFonts w:ascii="Calibri" w:eastAsia="Calibri" w:hAnsi="Calibri" w:cs="Calibri"/>
          <w:szCs w:val="24"/>
        </w:rPr>
      </w:pPr>
      <w:r w:rsidRPr="009F15C2">
        <w:rPr>
          <w:rFonts w:ascii="Calibri" w:eastAsia="Calibri" w:hAnsi="Calibri" w:cs="Calibri"/>
          <w:szCs w:val="24"/>
        </w:rPr>
        <w:t xml:space="preserve">The State's standardized technologies are MuleSoft for APIs and </w:t>
      </w:r>
      <w:proofErr w:type="spellStart"/>
      <w:r w:rsidRPr="009F15C2">
        <w:rPr>
          <w:rFonts w:ascii="Calibri" w:eastAsia="Calibri" w:hAnsi="Calibri" w:cs="Calibri"/>
          <w:szCs w:val="24"/>
        </w:rPr>
        <w:t>GoAnywhere</w:t>
      </w:r>
      <w:proofErr w:type="spellEnd"/>
      <w:r w:rsidRPr="009F15C2">
        <w:rPr>
          <w:rFonts w:ascii="Calibri" w:eastAsia="Calibri" w:hAnsi="Calibri" w:cs="Calibri"/>
          <w:szCs w:val="24"/>
        </w:rPr>
        <w:t xml:space="preserve"> for managed file transfer. The IOT Data Exchange and IOT Security divisions recommend the use of MuleSoft and </w:t>
      </w:r>
      <w:proofErr w:type="spellStart"/>
      <w:r w:rsidRPr="009F15C2">
        <w:rPr>
          <w:rFonts w:ascii="Calibri" w:eastAsia="Calibri" w:hAnsi="Calibri" w:cs="Calibri"/>
          <w:szCs w:val="24"/>
        </w:rPr>
        <w:t>GoAnywhere</w:t>
      </w:r>
      <w:proofErr w:type="spellEnd"/>
      <w:r w:rsidRPr="009F15C2">
        <w:rPr>
          <w:rFonts w:ascii="Calibri" w:eastAsia="Calibri" w:hAnsi="Calibri" w:cs="Calibri"/>
          <w:szCs w:val="24"/>
        </w:rPr>
        <w:t xml:space="preserve"> (option dependent upon complexity of data and file transfer) to facilitate secure data transmission. The State strongly prefers to use these technologies; however, if the proposed solution does not support these technologies, the State is willing to consider alternatives.</w:t>
      </w:r>
      <w:r w:rsidR="00F021D4">
        <w:rPr>
          <w:rFonts w:ascii="Calibri" w:eastAsia="Calibri" w:hAnsi="Calibri" w:cs="Calibri"/>
          <w:szCs w:val="24"/>
        </w:rPr>
        <w:t xml:space="preserve"> </w:t>
      </w:r>
      <w:r w:rsidRPr="009F15C2">
        <w:rPr>
          <w:rFonts w:ascii="Calibri" w:eastAsia="Calibri" w:hAnsi="Calibri" w:cs="Calibri"/>
          <w:szCs w:val="24"/>
        </w:rPr>
        <w:t>Elaborate on how your company’s solution will accommodate the utilization of the identified technologies. If the proposed solution does not support these technologies, explain in detail why and outline the proposed alternative.</w:t>
      </w:r>
    </w:p>
    <w:tbl>
      <w:tblPr>
        <w:tblStyle w:val="TableGrid"/>
        <w:tblW w:w="0" w:type="auto"/>
        <w:tblInd w:w="-5" w:type="dxa"/>
        <w:tblLook w:val="04A0" w:firstRow="1" w:lastRow="0" w:firstColumn="1" w:lastColumn="0" w:noHBand="0" w:noVBand="1"/>
      </w:tblPr>
      <w:tblGrid>
        <w:gridCol w:w="8910"/>
      </w:tblGrid>
      <w:tr w:rsidR="00F021D4" w:rsidRPr="004B4BD4" w14:paraId="6AB19070" w14:textId="77777777" w:rsidTr="00137615">
        <w:tc>
          <w:tcPr>
            <w:tcW w:w="8910" w:type="dxa"/>
            <w:shd w:val="clear" w:color="auto" w:fill="FFFF99"/>
          </w:tcPr>
          <w:p w14:paraId="3C963D11" w14:textId="77777777" w:rsidR="00F021D4" w:rsidRPr="004B4BD4" w:rsidRDefault="00F021D4" w:rsidP="00137615">
            <w:pPr>
              <w:pStyle w:val="ListParagraph"/>
              <w:ind w:left="0"/>
              <w:rPr>
                <w:rFonts w:asciiTheme="minorHAnsi" w:hAnsiTheme="minorHAnsi" w:cstheme="minorHAnsi"/>
                <w:color w:val="000000" w:themeColor="text1"/>
                <w:szCs w:val="24"/>
              </w:rPr>
            </w:pPr>
          </w:p>
        </w:tc>
      </w:tr>
    </w:tbl>
    <w:p w14:paraId="43EDCF24" w14:textId="77777777" w:rsidR="00F021D4" w:rsidRPr="009F15C2" w:rsidRDefault="00F021D4" w:rsidP="009F15C2">
      <w:pPr>
        <w:pStyle w:val="ListParagraph"/>
        <w:rPr>
          <w:rFonts w:ascii="Calibri" w:eastAsia="Calibri" w:hAnsi="Calibri" w:cs="Calibri"/>
          <w:szCs w:val="24"/>
        </w:rPr>
      </w:pPr>
    </w:p>
    <w:p w14:paraId="2B4EA9C5" w14:textId="77777777" w:rsidR="003210C7" w:rsidRPr="009F15C2" w:rsidRDefault="003210C7" w:rsidP="009F15C2">
      <w:pPr>
        <w:pStyle w:val="pf0"/>
        <w:numPr>
          <w:ilvl w:val="0"/>
          <w:numId w:val="2"/>
        </w:numPr>
        <w:rPr>
          <w:rFonts w:asciiTheme="minorHAnsi" w:hAnsiTheme="minorHAnsi" w:cstheme="minorHAnsi"/>
        </w:rPr>
      </w:pPr>
      <w:r w:rsidRPr="009F15C2">
        <w:rPr>
          <w:rStyle w:val="cf01"/>
          <w:rFonts w:asciiTheme="minorHAnsi" w:hAnsiTheme="minorHAnsi" w:cstheme="minorHAnsi"/>
          <w:sz w:val="24"/>
          <w:szCs w:val="24"/>
        </w:rPr>
        <w:lastRenderedPageBreak/>
        <w:t>Does your proposed solution include any Artificial Intelligence (AI) or Machine Learning (ML) capabilities? If yes, please describe:</w:t>
      </w:r>
    </w:p>
    <w:p w14:paraId="03D3B5E0" w14:textId="77777777" w:rsidR="003210C7" w:rsidRPr="009F15C2" w:rsidRDefault="003210C7" w:rsidP="009F15C2">
      <w:pPr>
        <w:pStyle w:val="pf0"/>
        <w:numPr>
          <w:ilvl w:val="1"/>
          <w:numId w:val="9"/>
        </w:numPr>
        <w:rPr>
          <w:rFonts w:asciiTheme="minorHAnsi" w:hAnsiTheme="minorHAnsi" w:cstheme="minorHAnsi"/>
        </w:rPr>
      </w:pPr>
      <w:r w:rsidRPr="009F15C2">
        <w:rPr>
          <w:rStyle w:val="cf01"/>
          <w:rFonts w:asciiTheme="minorHAnsi" w:hAnsiTheme="minorHAnsi" w:cstheme="minorHAnsi"/>
          <w:sz w:val="24"/>
          <w:szCs w:val="24"/>
        </w:rPr>
        <w:t>The specific AI features (e.g., predictive analytics, automated triage, anomaly detection).</w:t>
      </w:r>
    </w:p>
    <w:p w14:paraId="6BF4F48A" w14:textId="77777777" w:rsidR="003210C7" w:rsidRPr="009F15C2" w:rsidRDefault="003210C7" w:rsidP="009F15C2">
      <w:pPr>
        <w:pStyle w:val="pf0"/>
        <w:numPr>
          <w:ilvl w:val="1"/>
          <w:numId w:val="9"/>
        </w:numPr>
        <w:rPr>
          <w:rFonts w:asciiTheme="minorHAnsi" w:hAnsiTheme="minorHAnsi" w:cstheme="minorHAnsi"/>
        </w:rPr>
      </w:pPr>
      <w:r w:rsidRPr="009F15C2">
        <w:rPr>
          <w:rStyle w:val="cf01"/>
          <w:rFonts w:asciiTheme="minorHAnsi" w:hAnsiTheme="minorHAnsi" w:cstheme="minorHAnsi"/>
          <w:sz w:val="24"/>
          <w:szCs w:val="24"/>
        </w:rPr>
        <w:t>How these features enhance emergency management, patient tracking, or operational efficiency.</w:t>
      </w:r>
    </w:p>
    <w:p w14:paraId="2F564BBE" w14:textId="77777777" w:rsidR="003210C7" w:rsidRPr="009F15C2" w:rsidRDefault="003210C7" w:rsidP="009F15C2">
      <w:pPr>
        <w:pStyle w:val="pf0"/>
        <w:numPr>
          <w:ilvl w:val="1"/>
          <w:numId w:val="9"/>
        </w:numPr>
        <w:rPr>
          <w:rFonts w:asciiTheme="minorHAnsi" w:hAnsiTheme="minorHAnsi" w:cstheme="minorHAnsi"/>
        </w:rPr>
      </w:pPr>
      <w:r w:rsidRPr="009F15C2">
        <w:rPr>
          <w:rStyle w:val="cf01"/>
          <w:rFonts w:asciiTheme="minorHAnsi" w:hAnsiTheme="minorHAnsi" w:cstheme="minorHAnsi"/>
          <w:sz w:val="24"/>
          <w:szCs w:val="24"/>
        </w:rPr>
        <w:t>Data sources and algorithms used, including compliance with HIPAA and state security standards.</w:t>
      </w:r>
    </w:p>
    <w:p w14:paraId="1CA48A5F" w14:textId="77777777" w:rsidR="003210C7" w:rsidRPr="009F15C2" w:rsidRDefault="003210C7" w:rsidP="009F15C2">
      <w:pPr>
        <w:pStyle w:val="pf0"/>
        <w:numPr>
          <w:ilvl w:val="1"/>
          <w:numId w:val="9"/>
        </w:numPr>
        <w:rPr>
          <w:rFonts w:asciiTheme="minorHAnsi" w:hAnsiTheme="minorHAnsi" w:cstheme="minorHAnsi"/>
        </w:rPr>
      </w:pPr>
      <w:r w:rsidRPr="009F15C2">
        <w:rPr>
          <w:rStyle w:val="cf01"/>
          <w:rFonts w:asciiTheme="minorHAnsi" w:hAnsiTheme="minorHAnsi" w:cstheme="minorHAnsi"/>
          <w:sz w:val="24"/>
          <w:szCs w:val="24"/>
        </w:rPr>
        <w:t>Explain how AI-driven insights are validated and presented to users (e.g., dashboards, alerts).</w:t>
      </w:r>
    </w:p>
    <w:p w14:paraId="6BEF5092" w14:textId="43E7278C" w:rsidR="00FB1B2E" w:rsidRPr="009F15C2" w:rsidRDefault="003210C7" w:rsidP="00916546">
      <w:pPr>
        <w:pStyle w:val="pf0"/>
        <w:numPr>
          <w:ilvl w:val="1"/>
          <w:numId w:val="9"/>
        </w:numPr>
        <w:rPr>
          <w:rStyle w:val="cf01"/>
          <w:rFonts w:asciiTheme="minorHAnsi" w:hAnsiTheme="minorHAnsi" w:cstheme="minorHAnsi"/>
          <w:sz w:val="24"/>
          <w:szCs w:val="24"/>
        </w:rPr>
      </w:pPr>
      <w:r w:rsidRPr="009F15C2">
        <w:rPr>
          <w:rStyle w:val="cf01"/>
          <w:rFonts w:asciiTheme="minorHAnsi" w:hAnsiTheme="minorHAnsi" w:cstheme="minorHAnsi"/>
          <w:sz w:val="24"/>
          <w:szCs w:val="24"/>
        </w:rPr>
        <w:t xml:space="preserve">Provide examples of previous implementations </w:t>
      </w:r>
      <w:proofErr w:type="gramStart"/>
      <w:r w:rsidRPr="009F15C2">
        <w:rPr>
          <w:rStyle w:val="cf01"/>
          <w:rFonts w:asciiTheme="minorHAnsi" w:hAnsiTheme="minorHAnsi" w:cstheme="minorHAnsi"/>
          <w:sz w:val="24"/>
          <w:szCs w:val="24"/>
        </w:rPr>
        <w:t>where</w:t>
      </w:r>
      <w:proofErr w:type="gramEnd"/>
      <w:r w:rsidRPr="009F15C2">
        <w:rPr>
          <w:rStyle w:val="cf01"/>
          <w:rFonts w:asciiTheme="minorHAnsi" w:hAnsiTheme="minorHAnsi" w:cstheme="minorHAnsi"/>
          <w:sz w:val="24"/>
          <w:szCs w:val="24"/>
        </w:rPr>
        <w:t xml:space="preserve"> AI improved outcomes.</w:t>
      </w:r>
    </w:p>
    <w:tbl>
      <w:tblPr>
        <w:tblStyle w:val="TableGrid"/>
        <w:tblW w:w="0" w:type="auto"/>
        <w:tblInd w:w="-5" w:type="dxa"/>
        <w:tblLook w:val="04A0" w:firstRow="1" w:lastRow="0" w:firstColumn="1" w:lastColumn="0" w:noHBand="0" w:noVBand="1"/>
      </w:tblPr>
      <w:tblGrid>
        <w:gridCol w:w="8910"/>
      </w:tblGrid>
      <w:tr w:rsidR="003210C7" w:rsidRPr="004B4BD4" w14:paraId="02001615" w14:textId="77777777" w:rsidTr="00137615">
        <w:tc>
          <w:tcPr>
            <w:tcW w:w="8910" w:type="dxa"/>
            <w:shd w:val="clear" w:color="auto" w:fill="FFFF99"/>
          </w:tcPr>
          <w:p w14:paraId="49ACB748" w14:textId="77777777" w:rsidR="003210C7" w:rsidRPr="004B4BD4" w:rsidRDefault="003210C7" w:rsidP="00137615">
            <w:pPr>
              <w:pStyle w:val="ListParagraph"/>
              <w:ind w:left="0"/>
              <w:rPr>
                <w:rFonts w:asciiTheme="minorHAnsi" w:hAnsiTheme="minorHAnsi" w:cstheme="minorHAnsi"/>
                <w:color w:val="000000" w:themeColor="text1"/>
                <w:szCs w:val="24"/>
              </w:rPr>
            </w:pPr>
          </w:p>
        </w:tc>
      </w:tr>
    </w:tbl>
    <w:p w14:paraId="47A2D25A" w14:textId="49FCD300" w:rsidR="006E39BA" w:rsidRPr="009F15C2" w:rsidRDefault="006E39BA" w:rsidP="009F15C2">
      <w:pPr>
        <w:pStyle w:val="pf0"/>
        <w:numPr>
          <w:ilvl w:val="0"/>
          <w:numId w:val="2"/>
        </w:numPr>
        <w:rPr>
          <w:rFonts w:asciiTheme="minorHAnsi" w:hAnsiTheme="minorHAnsi" w:cstheme="minorHAnsi"/>
        </w:rPr>
      </w:pPr>
      <w:r w:rsidRPr="009F15C2">
        <w:rPr>
          <w:rStyle w:val="cf01"/>
          <w:rFonts w:asciiTheme="minorHAnsi" w:hAnsiTheme="minorHAnsi" w:cstheme="minorHAnsi"/>
          <w:sz w:val="24"/>
          <w:szCs w:val="24"/>
        </w:rPr>
        <w:t xml:space="preserve">Access Indiana is the </w:t>
      </w:r>
      <w:r w:rsidR="004A48F8" w:rsidRPr="004A48F8">
        <w:rPr>
          <w:rStyle w:val="cf01"/>
          <w:rFonts w:asciiTheme="minorHAnsi" w:hAnsiTheme="minorHAnsi" w:cstheme="minorHAnsi"/>
          <w:sz w:val="24"/>
          <w:szCs w:val="24"/>
        </w:rPr>
        <w:t>stat</w:t>
      </w:r>
      <w:r w:rsidR="004A48F8">
        <w:rPr>
          <w:rStyle w:val="cf01"/>
          <w:rFonts w:asciiTheme="minorHAnsi" w:hAnsiTheme="minorHAnsi" w:cstheme="minorHAnsi"/>
          <w:sz w:val="24"/>
          <w:szCs w:val="24"/>
        </w:rPr>
        <w:t>e</w:t>
      </w:r>
      <w:r w:rsidR="004A48F8" w:rsidRPr="004A48F8">
        <w:rPr>
          <w:rStyle w:val="cf01"/>
          <w:rFonts w:asciiTheme="minorHAnsi" w:hAnsiTheme="minorHAnsi" w:cstheme="minorHAnsi"/>
          <w:sz w:val="24"/>
          <w:szCs w:val="24"/>
        </w:rPr>
        <w:t>’s</w:t>
      </w:r>
      <w:r w:rsidRPr="009F15C2">
        <w:rPr>
          <w:rStyle w:val="cf01"/>
          <w:rFonts w:asciiTheme="minorHAnsi" w:hAnsiTheme="minorHAnsi" w:cstheme="minorHAnsi"/>
          <w:sz w:val="24"/>
          <w:szCs w:val="24"/>
        </w:rPr>
        <w:t xml:space="preserve"> preferred method for Single Sign on</w:t>
      </w:r>
    </w:p>
    <w:p w14:paraId="6A1E41C2" w14:textId="77777777" w:rsidR="006E39BA" w:rsidRPr="009F15C2" w:rsidRDefault="006E39BA" w:rsidP="00916546">
      <w:pPr>
        <w:pStyle w:val="pf0"/>
        <w:numPr>
          <w:ilvl w:val="1"/>
          <w:numId w:val="9"/>
        </w:numPr>
        <w:rPr>
          <w:rFonts w:asciiTheme="minorHAnsi" w:hAnsiTheme="minorHAnsi" w:cstheme="minorHAnsi"/>
        </w:rPr>
      </w:pPr>
      <w:r w:rsidRPr="009F15C2">
        <w:rPr>
          <w:rStyle w:val="cf01"/>
          <w:rFonts w:asciiTheme="minorHAnsi" w:hAnsiTheme="minorHAnsi" w:cstheme="minorHAnsi"/>
          <w:sz w:val="24"/>
          <w:szCs w:val="24"/>
        </w:rPr>
        <w:t>a. Describe how the proposed solution can integrate with Access Indiana (</w:t>
      </w:r>
      <w:hyperlink r:id="rId11" w:history="1">
        <w:r w:rsidRPr="009F15C2">
          <w:rPr>
            <w:rStyle w:val="cf01"/>
            <w:rFonts w:asciiTheme="minorHAnsi" w:hAnsiTheme="minorHAnsi" w:cstheme="minorHAnsi"/>
            <w:color w:val="0000FF"/>
            <w:sz w:val="24"/>
            <w:szCs w:val="24"/>
            <w:u w:val="single"/>
          </w:rPr>
          <w:t>https://www.in.gov/inwp/access-indiana/</w:t>
        </w:r>
      </w:hyperlink>
      <w:r w:rsidRPr="009F15C2">
        <w:rPr>
          <w:rStyle w:val="cf01"/>
          <w:rFonts w:asciiTheme="minorHAnsi" w:hAnsiTheme="minorHAnsi" w:cstheme="minorHAnsi"/>
          <w:sz w:val="24"/>
          <w:szCs w:val="24"/>
        </w:rPr>
        <w:t>).</w:t>
      </w:r>
    </w:p>
    <w:p w14:paraId="64AD83C8" w14:textId="77777777" w:rsidR="006E39BA" w:rsidRPr="009F15C2" w:rsidRDefault="006E39BA" w:rsidP="00916546">
      <w:pPr>
        <w:pStyle w:val="pf0"/>
        <w:numPr>
          <w:ilvl w:val="1"/>
          <w:numId w:val="9"/>
        </w:numPr>
        <w:rPr>
          <w:rFonts w:asciiTheme="minorHAnsi" w:hAnsiTheme="minorHAnsi" w:cstheme="minorHAnsi"/>
        </w:rPr>
      </w:pPr>
      <w:r w:rsidRPr="009F15C2">
        <w:rPr>
          <w:rStyle w:val="cf01"/>
          <w:rFonts w:asciiTheme="minorHAnsi" w:hAnsiTheme="minorHAnsi" w:cstheme="minorHAnsi"/>
          <w:sz w:val="24"/>
          <w:szCs w:val="24"/>
        </w:rPr>
        <w:t xml:space="preserve">Outline any issues your solution may encounter with utilizing Access Indiana. </w:t>
      </w:r>
    </w:p>
    <w:p w14:paraId="0822E0C3" w14:textId="77777777" w:rsidR="00EE0F0A" w:rsidRPr="009F15C2" w:rsidRDefault="006E39BA" w:rsidP="00916546">
      <w:pPr>
        <w:pStyle w:val="pf0"/>
        <w:numPr>
          <w:ilvl w:val="1"/>
          <w:numId w:val="9"/>
        </w:numPr>
        <w:rPr>
          <w:rFonts w:asciiTheme="minorHAnsi" w:hAnsiTheme="minorHAnsi" w:cstheme="minorHAnsi"/>
        </w:rPr>
      </w:pPr>
      <w:r w:rsidRPr="009F15C2">
        <w:rPr>
          <w:rStyle w:val="cf01"/>
          <w:rFonts w:asciiTheme="minorHAnsi" w:hAnsiTheme="minorHAnsi" w:cstheme="minorHAnsi"/>
          <w:sz w:val="24"/>
          <w:szCs w:val="24"/>
        </w:rPr>
        <w:t xml:space="preserve">Provide recommendations/possibilities for implementing (or not implementing) Access Indiana for the various areas of the solution with explanations for each. </w:t>
      </w:r>
    </w:p>
    <w:p w14:paraId="052DD586" w14:textId="29F00DD1" w:rsidR="006E39BA" w:rsidRPr="009F15C2" w:rsidRDefault="006E39BA" w:rsidP="009F15C2">
      <w:pPr>
        <w:pStyle w:val="pf0"/>
        <w:numPr>
          <w:ilvl w:val="1"/>
          <w:numId w:val="9"/>
        </w:numPr>
        <w:rPr>
          <w:rFonts w:asciiTheme="minorHAnsi" w:hAnsiTheme="minorHAnsi" w:cstheme="minorHAnsi"/>
        </w:rPr>
      </w:pPr>
      <w:r w:rsidRPr="009F15C2">
        <w:rPr>
          <w:rStyle w:val="cf01"/>
          <w:rFonts w:asciiTheme="minorHAnsi" w:hAnsiTheme="minorHAnsi" w:cstheme="minorHAnsi"/>
          <w:sz w:val="24"/>
          <w:szCs w:val="24"/>
        </w:rPr>
        <w:t>If the proposed solution cannot currently accommodate Access Indiana, what actions and accompanying timelines would need to be completed for utilization</w:t>
      </w:r>
    </w:p>
    <w:tbl>
      <w:tblPr>
        <w:tblStyle w:val="TableGrid"/>
        <w:tblW w:w="0" w:type="auto"/>
        <w:tblInd w:w="-5" w:type="dxa"/>
        <w:tblLook w:val="04A0" w:firstRow="1" w:lastRow="0" w:firstColumn="1" w:lastColumn="0" w:noHBand="0" w:noVBand="1"/>
      </w:tblPr>
      <w:tblGrid>
        <w:gridCol w:w="8910"/>
      </w:tblGrid>
      <w:tr w:rsidR="00EE0F0A" w:rsidRPr="004B4BD4" w14:paraId="7124BEB2" w14:textId="77777777" w:rsidTr="00137615">
        <w:tc>
          <w:tcPr>
            <w:tcW w:w="8910" w:type="dxa"/>
            <w:shd w:val="clear" w:color="auto" w:fill="FFFF99"/>
          </w:tcPr>
          <w:p w14:paraId="50B2A9B1" w14:textId="77777777" w:rsidR="00EE0F0A" w:rsidRPr="004B4BD4" w:rsidRDefault="00EE0F0A" w:rsidP="00137615">
            <w:pPr>
              <w:pStyle w:val="ListParagraph"/>
              <w:ind w:left="0"/>
              <w:rPr>
                <w:rFonts w:asciiTheme="minorHAnsi" w:hAnsiTheme="minorHAnsi" w:cstheme="minorHAnsi"/>
                <w:color w:val="000000" w:themeColor="text1"/>
                <w:szCs w:val="24"/>
              </w:rPr>
            </w:pPr>
          </w:p>
        </w:tc>
      </w:tr>
    </w:tbl>
    <w:p w14:paraId="305D83C1" w14:textId="516F0CBC" w:rsidR="007D4B4A" w:rsidRDefault="007D4B4A" w:rsidP="00B36F19">
      <w:pPr>
        <w:rPr>
          <w:rFonts w:asciiTheme="minorHAnsi" w:hAnsiTheme="minorHAnsi" w:cstheme="minorBidi"/>
          <w:b/>
          <w:bCs/>
          <w:color w:val="000000" w:themeColor="text1"/>
          <w:sz w:val="28"/>
          <w:szCs w:val="28"/>
        </w:rPr>
      </w:pPr>
      <w:proofErr w:type="spellStart"/>
      <w:r>
        <w:rPr>
          <w:rFonts w:asciiTheme="minorHAnsi" w:hAnsiTheme="minorHAnsi" w:cstheme="minorBidi"/>
          <w:b/>
          <w:bCs/>
          <w:color w:val="000000" w:themeColor="text1"/>
          <w:sz w:val="28"/>
          <w:szCs w:val="28"/>
        </w:rPr>
        <w:t>StateRAMP</w:t>
      </w:r>
      <w:proofErr w:type="spellEnd"/>
      <w:r>
        <w:rPr>
          <w:rFonts w:asciiTheme="minorHAnsi" w:hAnsiTheme="minorHAnsi" w:cstheme="minorBidi"/>
          <w:b/>
          <w:bCs/>
          <w:color w:val="000000" w:themeColor="text1"/>
          <w:sz w:val="28"/>
          <w:szCs w:val="28"/>
        </w:rPr>
        <w:t xml:space="preserve"> &amp; </w:t>
      </w:r>
      <w:proofErr w:type="spellStart"/>
      <w:r>
        <w:rPr>
          <w:rFonts w:asciiTheme="minorHAnsi" w:hAnsiTheme="minorHAnsi" w:cstheme="minorBidi"/>
          <w:b/>
          <w:bCs/>
          <w:color w:val="000000" w:themeColor="text1"/>
          <w:sz w:val="28"/>
          <w:szCs w:val="28"/>
        </w:rPr>
        <w:t>GovRAMP</w:t>
      </w:r>
      <w:proofErr w:type="spellEnd"/>
      <w:r>
        <w:rPr>
          <w:rFonts w:asciiTheme="minorHAnsi" w:hAnsiTheme="minorHAnsi" w:cstheme="minorBidi"/>
          <w:b/>
          <w:bCs/>
          <w:color w:val="000000" w:themeColor="text1"/>
          <w:sz w:val="28"/>
          <w:szCs w:val="28"/>
        </w:rPr>
        <w:t xml:space="preserve"> </w:t>
      </w:r>
    </w:p>
    <w:p w14:paraId="64DD0FF2" w14:textId="55B7E59C" w:rsidR="00810557" w:rsidRPr="006A1E25" w:rsidRDefault="007812C0" w:rsidP="009F15C2">
      <w:pPr>
        <w:pStyle w:val="ListParagraph"/>
        <w:numPr>
          <w:ilvl w:val="0"/>
          <w:numId w:val="2"/>
        </w:numPr>
        <w:rPr>
          <w:rFonts w:ascii="Calibri" w:eastAsia="Calibri" w:hAnsi="Calibri" w:cs="Calibri"/>
          <w:szCs w:val="24"/>
        </w:rPr>
      </w:pPr>
      <w:r w:rsidRPr="007812C0">
        <w:rPr>
          <w:rFonts w:ascii="Calibri" w:eastAsia="Calibri" w:hAnsi="Calibri" w:cs="Calibri"/>
          <w:szCs w:val="24"/>
        </w:rPr>
        <w:t xml:space="preserve">The program and subsequent continuous monitoring requirements outlined in the policy are expected to align closely with </w:t>
      </w:r>
      <w:proofErr w:type="spellStart"/>
      <w:r w:rsidRPr="007812C0">
        <w:rPr>
          <w:rFonts w:ascii="Calibri" w:eastAsia="Calibri" w:hAnsi="Calibri" w:cs="Calibri"/>
          <w:szCs w:val="24"/>
        </w:rPr>
        <w:t>StateRAMP</w:t>
      </w:r>
      <w:proofErr w:type="spellEnd"/>
      <w:r w:rsidRPr="007812C0">
        <w:rPr>
          <w:rFonts w:ascii="Calibri" w:eastAsia="Calibri" w:hAnsi="Calibri" w:cs="Calibri"/>
          <w:szCs w:val="24"/>
        </w:rPr>
        <w:t xml:space="preserve"> dba </w:t>
      </w:r>
      <w:proofErr w:type="spellStart"/>
      <w:r w:rsidRPr="007812C0">
        <w:rPr>
          <w:rFonts w:ascii="Calibri" w:eastAsia="Calibri" w:hAnsi="Calibri" w:cs="Calibri"/>
          <w:szCs w:val="24"/>
        </w:rPr>
        <w:t>GovRAMP</w:t>
      </w:r>
      <w:proofErr w:type="spellEnd"/>
      <w:r w:rsidRPr="007812C0">
        <w:rPr>
          <w:rFonts w:ascii="Calibri" w:eastAsia="Calibri" w:hAnsi="Calibri" w:cs="Calibri"/>
          <w:szCs w:val="24"/>
        </w:rPr>
        <w:t xml:space="preserve"> best practice and is expected to be finalized and implemented by October 14, 2025. Prospective vendors should keep all the foregoing in mind as they prepare their proposals and be confident that any </w:t>
      </w:r>
      <w:r w:rsidR="008A0FAB" w:rsidRPr="007812C0">
        <w:rPr>
          <w:rFonts w:ascii="Calibri" w:eastAsia="Calibri" w:hAnsi="Calibri" w:cs="Calibri"/>
          <w:szCs w:val="24"/>
        </w:rPr>
        <w:t>proposals</w:t>
      </w:r>
      <w:r w:rsidRPr="007812C0">
        <w:rPr>
          <w:rFonts w:ascii="Calibri" w:eastAsia="Calibri" w:hAnsi="Calibri" w:cs="Calibri"/>
          <w:szCs w:val="24"/>
        </w:rPr>
        <w:t xml:space="preserve"> they ultimately choose to submit are flexible enough to accommodate commonly accepted industry practices and standards in the typical state government-required RAMP.</w:t>
      </w:r>
      <w:r w:rsidR="005C1193">
        <w:rPr>
          <w:rFonts w:ascii="Calibri" w:eastAsia="Calibri" w:hAnsi="Calibri" w:cs="Calibri"/>
          <w:szCs w:val="24"/>
        </w:rPr>
        <w:t xml:space="preserve">  Please </w:t>
      </w:r>
      <w:r w:rsidR="00344BF0">
        <w:rPr>
          <w:rFonts w:ascii="Calibri" w:eastAsia="Calibri" w:hAnsi="Calibri" w:cs="Calibri"/>
          <w:szCs w:val="24"/>
        </w:rPr>
        <w:t>confirm</w:t>
      </w:r>
      <w:r w:rsidR="005C1193">
        <w:rPr>
          <w:rFonts w:ascii="Calibri" w:eastAsia="Calibri" w:hAnsi="Calibri" w:cs="Calibri"/>
          <w:szCs w:val="24"/>
        </w:rPr>
        <w:t xml:space="preserve"> that you have read and understand the policies </w:t>
      </w:r>
      <w:r w:rsidR="00496629">
        <w:rPr>
          <w:rFonts w:ascii="Calibri" w:eastAsia="Calibri" w:hAnsi="Calibri" w:cs="Calibri"/>
          <w:szCs w:val="24"/>
        </w:rPr>
        <w:t>set forth</w:t>
      </w:r>
      <w:r w:rsidR="005C1193">
        <w:rPr>
          <w:rFonts w:ascii="Calibri" w:eastAsia="Calibri" w:hAnsi="Calibri" w:cs="Calibri"/>
          <w:szCs w:val="24"/>
        </w:rPr>
        <w:t xml:space="preserve"> regarding </w:t>
      </w:r>
      <w:proofErr w:type="spellStart"/>
      <w:r w:rsidR="00496629">
        <w:rPr>
          <w:rFonts w:ascii="Calibri" w:eastAsia="Calibri" w:hAnsi="Calibri" w:cs="Calibri"/>
          <w:szCs w:val="24"/>
        </w:rPr>
        <w:t>StateRamp</w:t>
      </w:r>
      <w:proofErr w:type="spellEnd"/>
      <w:r w:rsidR="00496629">
        <w:rPr>
          <w:rFonts w:ascii="Calibri" w:eastAsia="Calibri" w:hAnsi="Calibri" w:cs="Calibri"/>
          <w:szCs w:val="24"/>
        </w:rPr>
        <w:t xml:space="preserve"> &amp; </w:t>
      </w:r>
      <w:proofErr w:type="spellStart"/>
      <w:r w:rsidR="00496629">
        <w:rPr>
          <w:rFonts w:ascii="Calibri" w:eastAsia="Calibri" w:hAnsi="Calibri" w:cs="Calibri"/>
          <w:szCs w:val="24"/>
        </w:rPr>
        <w:t>GovRAMP</w:t>
      </w:r>
      <w:proofErr w:type="spellEnd"/>
      <w:r w:rsidR="00750979">
        <w:rPr>
          <w:rFonts w:ascii="Calibri" w:eastAsia="Calibri" w:hAnsi="Calibri" w:cs="Calibri"/>
          <w:szCs w:val="24"/>
        </w:rPr>
        <w:t xml:space="preserve"> as they relate to all</w:t>
      </w:r>
      <w:r w:rsidR="000922C2">
        <w:rPr>
          <w:rFonts w:ascii="Calibri" w:eastAsia="Calibri" w:hAnsi="Calibri" w:cs="Calibri"/>
          <w:szCs w:val="24"/>
        </w:rPr>
        <w:t xml:space="preserve"> </w:t>
      </w:r>
      <w:r w:rsidR="00750979">
        <w:rPr>
          <w:rFonts w:ascii="Calibri" w:eastAsia="Calibri" w:hAnsi="Calibri" w:cs="Calibri"/>
          <w:szCs w:val="24"/>
        </w:rPr>
        <w:t xml:space="preserve">components of this </w:t>
      </w:r>
      <w:r w:rsidR="008A0FAB">
        <w:rPr>
          <w:rFonts w:ascii="Calibri" w:eastAsia="Calibri" w:hAnsi="Calibri" w:cs="Calibri"/>
          <w:szCs w:val="24"/>
        </w:rPr>
        <w:t>solicitation,</w:t>
      </w:r>
      <w:r w:rsidR="00750979">
        <w:rPr>
          <w:rFonts w:ascii="Calibri" w:eastAsia="Calibri" w:hAnsi="Calibri" w:cs="Calibri"/>
          <w:szCs w:val="24"/>
        </w:rPr>
        <w:t xml:space="preserve"> A. HealthCare Infrastructure Status Information </w:t>
      </w:r>
      <w:r w:rsidR="008A0FAB">
        <w:rPr>
          <w:rFonts w:ascii="Calibri" w:eastAsia="Calibri" w:hAnsi="Calibri" w:cs="Calibri"/>
          <w:szCs w:val="24"/>
        </w:rPr>
        <w:t>System, B.</w:t>
      </w:r>
      <w:r w:rsidR="00750979">
        <w:rPr>
          <w:rFonts w:ascii="Calibri" w:eastAsia="Calibri" w:hAnsi="Calibri" w:cs="Calibri"/>
          <w:szCs w:val="24"/>
        </w:rPr>
        <w:t xml:space="preserve"> Pre-Hospital Care and Patient Movement Tracking System,</w:t>
      </w:r>
    </w:p>
    <w:tbl>
      <w:tblPr>
        <w:tblStyle w:val="TableGrid"/>
        <w:tblW w:w="0" w:type="auto"/>
        <w:tblInd w:w="-5" w:type="dxa"/>
        <w:tblLook w:val="04A0" w:firstRow="1" w:lastRow="0" w:firstColumn="1" w:lastColumn="0" w:noHBand="0" w:noVBand="1"/>
      </w:tblPr>
      <w:tblGrid>
        <w:gridCol w:w="8910"/>
      </w:tblGrid>
      <w:tr w:rsidR="00810557" w:rsidRPr="004B4BD4" w14:paraId="5D9F8606" w14:textId="77777777" w:rsidTr="00DC7C28">
        <w:tc>
          <w:tcPr>
            <w:tcW w:w="8910" w:type="dxa"/>
            <w:shd w:val="clear" w:color="auto" w:fill="FFFF99"/>
          </w:tcPr>
          <w:p w14:paraId="0FB99541" w14:textId="77777777" w:rsidR="00810557" w:rsidRPr="004B4BD4" w:rsidRDefault="00810557" w:rsidP="00DC7C28">
            <w:pPr>
              <w:pStyle w:val="ListParagraph"/>
              <w:ind w:left="0"/>
              <w:rPr>
                <w:rFonts w:asciiTheme="minorHAnsi" w:hAnsiTheme="minorHAnsi" w:cstheme="minorHAnsi"/>
                <w:color w:val="000000" w:themeColor="text1"/>
                <w:szCs w:val="24"/>
              </w:rPr>
            </w:pPr>
          </w:p>
        </w:tc>
      </w:tr>
    </w:tbl>
    <w:p w14:paraId="48AABD1D" w14:textId="77777777" w:rsidR="00B36F19" w:rsidRDefault="00B36F19" w:rsidP="00B36F19">
      <w:pPr>
        <w:rPr>
          <w:rFonts w:asciiTheme="minorHAnsi" w:hAnsiTheme="minorHAnsi" w:cstheme="minorBidi"/>
          <w:b/>
          <w:bCs/>
          <w:color w:val="000000" w:themeColor="text1"/>
          <w:sz w:val="28"/>
          <w:szCs w:val="28"/>
        </w:rPr>
      </w:pPr>
    </w:p>
    <w:p w14:paraId="2A279CAE" w14:textId="6F7F4F2B" w:rsidR="00496629" w:rsidRPr="006A1E25" w:rsidRDefault="00496629" w:rsidP="009F15C2">
      <w:pPr>
        <w:pStyle w:val="ListParagraph"/>
        <w:numPr>
          <w:ilvl w:val="0"/>
          <w:numId w:val="2"/>
        </w:numPr>
        <w:rPr>
          <w:rFonts w:ascii="Calibri" w:eastAsia="Calibri" w:hAnsi="Calibri" w:cs="Calibri"/>
        </w:rPr>
      </w:pPr>
      <w:r w:rsidRPr="2BEFD61C">
        <w:rPr>
          <w:rFonts w:ascii="Calibri" w:eastAsia="Calibri" w:hAnsi="Calibri" w:cs="Calibri"/>
        </w:rPr>
        <w:t xml:space="preserve">Please confirm that all </w:t>
      </w:r>
      <w:proofErr w:type="spellStart"/>
      <w:r w:rsidRPr="2BEFD61C">
        <w:rPr>
          <w:rFonts w:ascii="Calibri" w:eastAsia="Calibri" w:hAnsi="Calibri" w:cs="Calibri"/>
        </w:rPr>
        <w:t>StateRamp</w:t>
      </w:r>
      <w:proofErr w:type="spellEnd"/>
      <w:r w:rsidRPr="2BEFD61C">
        <w:rPr>
          <w:rFonts w:ascii="Calibri" w:eastAsia="Calibri" w:hAnsi="Calibri" w:cs="Calibri"/>
        </w:rPr>
        <w:t xml:space="preserve"> &amp; </w:t>
      </w:r>
      <w:proofErr w:type="spellStart"/>
      <w:r w:rsidRPr="2BEFD61C">
        <w:rPr>
          <w:rFonts w:ascii="Calibri" w:eastAsia="Calibri" w:hAnsi="Calibri" w:cs="Calibri"/>
        </w:rPr>
        <w:t>GovRAMP</w:t>
      </w:r>
      <w:proofErr w:type="spellEnd"/>
      <w:r w:rsidRPr="2BEFD61C">
        <w:rPr>
          <w:rFonts w:ascii="Calibri" w:eastAsia="Calibri" w:hAnsi="Calibri" w:cs="Calibri"/>
        </w:rPr>
        <w:t xml:space="preserve"> costs are included within your Attachment </w:t>
      </w:r>
      <w:proofErr w:type="gramStart"/>
      <w:r w:rsidR="00FE71A9" w:rsidRPr="2BEFD61C">
        <w:rPr>
          <w:rFonts w:ascii="Calibri" w:eastAsia="Calibri" w:hAnsi="Calibri" w:cs="Calibri"/>
        </w:rPr>
        <w:t>D</w:t>
      </w:r>
      <w:r w:rsidR="007A03D4" w:rsidRPr="2BEFD61C">
        <w:rPr>
          <w:rFonts w:ascii="Calibri" w:eastAsia="Calibri" w:hAnsi="Calibri" w:cs="Calibri"/>
        </w:rPr>
        <w:t>;</w:t>
      </w:r>
      <w:proofErr w:type="gramEnd"/>
      <w:r w:rsidR="007A03D4" w:rsidRPr="2BEFD61C">
        <w:rPr>
          <w:rFonts w:ascii="Calibri" w:eastAsia="Calibri" w:hAnsi="Calibri" w:cs="Calibri"/>
        </w:rPr>
        <w:t xml:space="preserve"> Cost Proposal.</w:t>
      </w:r>
      <w:r w:rsidR="00750979" w:rsidRPr="2BEFD61C">
        <w:rPr>
          <w:rFonts w:ascii="Calibri" w:eastAsia="Calibri" w:hAnsi="Calibri" w:cs="Calibri"/>
        </w:rPr>
        <w:t xml:space="preserve"> This cost must be included within each of the components, A. HealthCare Infrastructure Status Information System</w:t>
      </w:r>
      <w:r w:rsidR="003A1FE1" w:rsidRPr="2BEFD61C">
        <w:rPr>
          <w:rFonts w:ascii="Calibri" w:eastAsia="Calibri" w:hAnsi="Calibri" w:cs="Calibri"/>
        </w:rPr>
        <w:t xml:space="preserve"> and</w:t>
      </w:r>
      <w:r w:rsidR="00750979" w:rsidRPr="2BEFD61C">
        <w:rPr>
          <w:rFonts w:ascii="Calibri" w:eastAsia="Calibri" w:hAnsi="Calibri" w:cs="Calibri"/>
        </w:rPr>
        <w:t xml:space="preserve"> B. Pre-Hospital Care and Patient Movement Tracking System</w:t>
      </w:r>
    </w:p>
    <w:tbl>
      <w:tblPr>
        <w:tblStyle w:val="TableGrid"/>
        <w:tblW w:w="0" w:type="auto"/>
        <w:tblInd w:w="-5" w:type="dxa"/>
        <w:tblLook w:val="04A0" w:firstRow="1" w:lastRow="0" w:firstColumn="1" w:lastColumn="0" w:noHBand="0" w:noVBand="1"/>
      </w:tblPr>
      <w:tblGrid>
        <w:gridCol w:w="8910"/>
      </w:tblGrid>
      <w:tr w:rsidR="00496629" w:rsidRPr="004B4BD4" w14:paraId="775EFF28" w14:textId="77777777" w:rsidTr="00DC7C28">
        <w:tc>
          <w:tcPr>
            <w:tcW w:w="8910" w:type="dxa"/>
            <w:shd w:val="clear" w:color="auto" w:fill="FFFF99"/>
          </w:tcPr>
          <w:p w14:paraId="4CB2832C" w14:textId="77777777" w:rsidR="00496629" w:rsidRPr="004B4BD4" w:rsidRDefault="00496629" w:rsidP="00DC7C28">
            <w:pPr>
              <w:pStyle w:val="ListParagraph"/>
              <w:ind w:left="0"/>
              <w:rPr>
                <w:rFonts w:asciiTheme="minorHAnsi" w:hAnsiTheme="minorHAnsi" w:cstheme="minorHAnsi"/>
                <w:color w:val="000000" w:themeColor="text1"/>
                <w:szCs w:val="24"/>
              </w:rPr>
            </w:pPr>
          </w:p>
        </w:tc>
      </w:tr>
    </w:tbl>
    <w:p w14:paraId="5FCBD7EE" w14:textId="77777777" w:rsidR="00496629" w:rsidRPr="00B36F19" w:rsidRDefault="00496629" w:rsidP="00B36F19">
      <w:pPr>
        <w:rPr>
          <w:rFonts w:asciiTheme="minorHAnsi" w:hAnsiTheme="minorHAnsi" w:cstheme="minorBidi"/>
          <w:b/>
          <w:bCs/>
          <w:color w:val="000000" w:themeColor="text1"/>
          <w:sz w:val="28"/>
          <w:szCs w:val="28"/>
        </w:rPr>
      </w:pPr>
    </w:p>
    <w:sectPr w:rsidR="00496629" w:rsidRPr="00B36F19" w:rsidSect="00F67813">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448FB" w14:textId="77777777" w:rsidR="006D6B85" w:rsidRDefault="006D6B85" w:rsidP="00946CCD">
      <w:r>
        <w:separator/>
      </w:r>
    </w:p>
  </w:endnote>
  <w:endnote w:type="continuationSeparator" w:id="0">
    <w:p w14:paraId="4669D3FF" w14:textId="77777777" w:rsidR="006D6B85" w:rsidRDefault="006D6B85" w:rsidP="00946CCD">
      <w:r>
        <w:continuationSeparator/>
      </w:r>
    </w:p>
  </w:endnote>
  <w:endnote w:type="continuationNotice" w:id="1">
    <w:p w14:paraId="699BA176" w14:textId="77777777" w:rsidR="006D6B85" w:rsidRDefault="006D6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color w:val="2B579A"/>
            <w:shd w:val="clear" w:color="auto" w:fill="E6E6E6"/>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color w:val="2B579A"/>
            <w:shd w:val="clear" w:color="auto" w:fill="E6E6E6"/>
          </w:rPr>
          <w:fldChar w:fldCharType="separate"/>
        </w:r>
        <w:r w:rsidRPr="00946CCD">
          <w:rPr>
            <w:rFonts w:asciiTheme="minorHAnsi" w:hAnsiTheme="minorHAnsi" w:cstheme="minorHAnsi"/>
            <w:noProof/>
          </w:rPr>
          <w:t>2</w:t>
        </w:r>
        <w:r w:rsidRPr="00946CCD">
          <w:rPr>
            <w:rFonts w:asciiTheme="minorHAnsi" w:hAnsiTheme="minorHAnsi" w:cstheme="minorHAnsi"/>
            <w:noProof/>
            <w:color w:val="2B579A"/>
            <w:shd w:val="clear" w:color="auto" w:fill="E6E6E6"/>
          </w:rPr>
          <w:fldChar w:fldCharType="end"/>
        </w:r>
      </w:p>
    </w:sdtContent>
  </w:sdt>
  <w:p w14:paraId="67F9C2F4"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6672C" w14:textId="77777777" w:rsidR="006D6B85" w:rsidRDefault="006D6B85" w:rsidP="00946CCD">
      <w:r>
        <w:separator/>
      </w:r>
    </w:p>
  </w:footnote>
  <w:footnote w:type="continuationSeparator" w:id="0">
    <w:p w14:paraId="7B464996" w14:textId="77777777" w:rsidR="006D6B85" w:rsidRDefault="006D6B85" w:rsidP="00946CCD">
      <w:r>
        <w:continuationSeparator/>
      </w:r>
    </w:p>
  </w:footnote>
  <w:footnote w:type="continuationNotice" w:id="1">
    <w:p w14:paraId="5DD9BCD4" w14:textId="77777777" w:rsidR="006D6B85" w:rsidRDefault="006D6B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15B2"/>
    <w:multiLevelType w:val="hybridMultilevel"/>
    <w:tmpl w:val="29D898B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A014B54"/>
    <w:multiLevelType w:val="hybridMultilevel"/>
    <w:tmpl w:val="93D493C4"/>
    <w:lvl w:ilvl="0" w:tplc="FEBC0CAC">
      <w:start w:val="1"/>
      <w:numFmt w:val="decimal"/>
      <w:lvlText w:val="%1."/>
      <w:lvlJc w:val="left"/>
      <w:pPr>
        <w:ind w:left="720" w:hanging="360"/>
      </w:pPr>
      <w:rPr>
        <w:b w:val="0"/>
        <w:bCs w:val="0"/>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A622BD2"/>
    <w:multiLevelType w:val="hybridMultilevel"/>
    <w:tmpl w:val="7FDC9E82"/>
    <w:lvl w:ilvl="0" w:tplc="7B4A2788">
      <w:start w:val="1"/>
      <w:numFmt w:val="decimal"/>
      <w:lvlText w:val="%1."/>
      <w:lvlJc w:val="left"/>
      <w:pPr>
        <w:ind w:left="720" w:hanging="360"/>
      </w:pPr>
      <w:rPr>
        <w:i w:val="0"/>
        <w:iCs/>
      </w:rPr>
    </w:lvl>
    <w:lvl w:ilvl="1" w:tplc="3138A61C">
      <w:start w:val="1"/>
      <w:numFmt w:val="lowerLetter"/>
      <w:lvlText w:val="%2."/>
      <w:lvlJc w:val="left"/>
      <w:pPr>
        <w:ind w:left="1440" w:hanging="360"/>
      </w:pPr>
      <w:rPr>
        <w:i w:val="0"/>
        <w:iCs w:val="0"/>
      </w:rPr>
    </w:lvl>
    <w:lvl w:ilvl="2" w:tplc="C2A26992">
      <w:start w:val="1"/>
      <w:numFmt w:val="lowerRoman"/>
      <w:lvlText w:val="%3."/>
      <w:lvlJc w:val="right"/>
      <w:pPr>
        <w:ind w:left="2160" w:hanging="180"/>
      </w:pPr>
    </w:lvl>
    <w:lvl w:ilvl="3" w:tplc="73424F40">
      <w:start w:val="1"/>
      <w:numFmt w:val="decimal"/>
      <w:lvlText w:val="%4."/>
      <w:lvlJc w:val="left"/>
      <w:pPr>
        <w:ind w:left="2880" w:hanging="360"/>
      </w:pPr>
    </w:lvl>
    <w:lvl w:ilvl="4" w:tplc="C284BC36">
      <w:start w:val="1"/>
      <w:numFmt w:val="lowerLetter"/>
      <w:lvlText w:val="%5."/>
      <w:lvlJc w:val="left"/>
      <w:pPr>
        <w:ind w:left="3600" w:hanging="360"/>
      </w:pPr>
    </w:lvl>
    <w:lvl w:ilvl="5" w:tplc="E67263E2">
      <w:start w:val="1"/>
      <w:numFmt w:val="lowerRoman"/>
      <w:lvlText w:val="%6."/>
      <w:lvlJc w:val="right"/>
      <w:pPr>
        <w:ind w:left="4320" w:hanging="180"/>
      </w:pPr>
    </w:lvl>
    <w:lvl w:ilvl="6" w:tplc="3B2A249E">
      <w:start w:val="1"/>
      <w:numFmt w:val="decimal"/>
      <w:lvlText w:val="%7."/>
      <w:lvlJc w:val="left"/>
      <w:pPr>
        <w:ind w:left="5040" w:hanging="360"/>
      </w:pPr>
    </w:lvl>
    <w:lvl w:ilvl="7" w:tplc="0EAC285E">
      <w:start w:val="1"/>
      <w:numFmt w:val="lowerLetter"/>
      <w:lvlText w:val="%8."/>
      <w:lvlJc w:val="left"/>
      <w:pPr>
        <w:ind w:left="5760" w:hanging="360"/>
      </w:pPr>
    </w:lvl>
    <w:lvl w:ilvl="8" w:tplc="ECDAF266">
      <w:start w:val="1"/>
      <w:numFmt w:val="lowerRoman"/>
      <w:lvlText w:val="%9."/>
      <w:lvlJc w:val="right"/>
      <w:pPr>
        <w:ind w:left="6480" w:hanging="180"/>
      </w:pPr>
    </w:lvl>
  </w:abstractNum>
  <w:abstractNum w:abstractNumId="3" w15:restartNumberingAfterBreak="0">
    <w:nsid w:val="46171CCC"/>
    <w:multiLevelType w:val="hybridMultilevel"/>
    <w:tmpl w:val="BAE0C45A"/>
    <w:lvl w:ilvl="0" w:tplc="4504370A">
      <w:start w:val="1"/>
      <w:numFmt w:val="decimal"/>
      <w:lvlText w:val="%1."/>
      <w:lvlJc w:val="left"/>
      <w:pPr>
        <w:ind w:left="720" w:hanging="360"/>
      </w:pPr>
      <w:rPr>
        <w:i w:val="0"/>
        <w:iCs/>
      </w:rPr>
    </w:lvl>
    <w:lvl w:ilvl="1" w:tplc="FFFFFFFF">
      <w:start w:val="1"/>
      <w:numFmt w:val="lowerLetter"/>
      <w:lvlText w:val="%2."/>
      <w:lvlJc w:val="left"/>
      <w:pPr>
        <w:ind w:left="1440" w:hanging="360"/>
      </w:pPr>
      <w:rPr>
        <w:i w:val="0"/>
        <w:i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595B4FF6"/>
    <w:multiLevelType w:val="hybridMultilevel"/>
    <w:tmpl w:val="27983E1A"/>
    <w:lvl w:ilvl="0" w:tplc="1302794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D816A6"/>
    <w:multiLevelType w:val="hybridMultilevel"/>
    <w:tmpl w:val="D35A9EB2"/>
    <w:lvl w:ilvl="0" w:tplc="A4CA6E9C">
      <w:start w:val="1"/>
      <w:numFmt w:val="decimal"/>
      <w:lvlText w:val="%1."/>
      <w:lvlJc w:val="left"/>
      <w:pPr>
        <w:ind w:left="720" w:hanging="360"/>
      </w:pPr>
    </w:lvl>
    <w:lvl w:ilvl="1" w:tplc="CDE8E0FA">
      <w:start w:val="1"/>
      <w:numFmt w:val="lowerLetter"/>
      <w:lvlText w:val="%2."/>
      <w:lvlJc w:val="left"/>
      <w:pPr>
        <w:ind w:left="1440" w:hanging="360"/>
      </w:pPr>
    </w:lvl>
    <w:lvl w:ilvl="2" w:tplc="651A223A">
      <w:start w:val="1"/>
      <w:numFmt w:val="lowerRoman"/>
      <w:lvlText w:val="%3."/>
      <w:lvlJc w:val="right"/>
      <w:pPr>
        <w:ind w:left="2160" w:hanging="180"/>
      </w:pPr>
    </w:lvl>
    <w:lvl w:ilvl="3" w:tplc="7ACEA646">
      <w:start w:val="1"/>
      <w:numFmt w:val="decimal"/>
      <w:lvlText w:val="%4."/>
      <w:lvlJc w:val="left"/>
      <w:pPr>
        <w:ind w:left="2880" w:hanging="360"/>
      </w:pPr>
    </w:lvl>
    <w:lvl w:ilvl="4" w:tplc="7FC4221A">
      <w:start w:val="1"/>
      <w:numFmt w:val="lowerLetter"/>
      <w:lvlText w:val="%5."/>
      <w:lvlJc w:val="left"/>
      <w:pPr>
        <w:ind w:left="3600" w:hanging="360"/>
      </w:pPr>
    </w:lvl>
    <w:lvl w:ilvl="5" w:tplc="9A0676E4">
      <w:start w:val="1"/>
      <w:numFmt w:val="lowerRoman"/>
      <w:lvlText w:val="%6."/>
      <w:lvlJc w:val="right"/>
      <w:pPr>
        <w:ind w:left="4320" w:hanging="180"/>
      </w:pPr>
    </w:lvl>
    <w:lvl w:ilvl="6" w:tplc="9BF0D7D4">
      <w:start w:val="1"/>
      <w:numFmt w:val="decimal"/>
      <w:lvlText w:val="%7."/>
      <w:lvlJc w:val="left"/>
      <w:pPr>
        <w:ind w:left="5040" w:hanging="360"/>
      </w:pPr>
    </w:lvl>
    <w:lvl w:ilvl="7" w:tplc="5F549AB4">
      <w:start w:val="1"/>
      <w:numFmt w:val="lowerLetter"/>
      <w:lvlText w:val="%8."/>
      <w:lvlJc w:val="left"/>
      <w:pPr>
        <w:ind w:left="5760" w:hanging="360"/>
      </w:pPr>
    </w:lvl>
    <w:lvl w:ilvl="8" w:tplc="5AD04FAE">
      <w:start w:val="1"/>
      <w:numFmt w:val="lowerRoman"/>
      <w:lvlText w:val="%9."/>
      <w:lvlJc w:val="right"/>
      <w:pPr>
        <w:ind w:left="6480" w:hanging="180"/>
      </w:pPr>
    </w:lvl>
  </w:abstractNum>
  <w:abstractNum w:abstractNumId="6" w15:restartNumberingAfterBreak="0">
    <w:nsid w:val="66127DDF"/>
    <w:multiLevelType w:val="hybridMultilevel"/>
    <w:tmpl w:val="70F24E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5B15E2F"/>
    <w:multiLevelType w:val="hybridMultilevel"/>
    <w:tmpl w:val="1B889D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B117DEE"/>
    <w:multiLevelType w:val="hybridMultilevel"/>
    <w:tmpl w:val="7724FB46"/>
    <w:lvl w:ilvl="0" w:tplc="FFFFFFFF">
      <w:start w:val="1"/>
      <w:numFmt w:val="decimal"/>
      <w:lvlText w:val="%1."/>
      <w:lvlJc w:val="left"/>
      <w:pPr>
        <w:ind w:left="720" w:hanging="360"/>
      </w:pPr>
    </w:lvl>
    <w:lvl w:ilvl="1" w:tplc="FFFFFFFF">
      <w:start w:val="1"/>
      <w:numFmt w:val="lowerLetter"/>
      <w:lvlText w:val="%2."/>
      <w:lvlJc w:val="left"/>
      <w:pPr>
        <w:ind w:left="1440" w:hanging="360"/>
      </w:pPr>
      <w:rPr>
        <w:i w:val="0"/>
        <w:i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98664082">
    <w:abstractNumId w:val="5"/>
  </w:num>
  <w:num w:numId="2" w16cid:durableId="429400346">
    <w:abstractNumId w:val="2"/>
  </w:num>
  <w:num w:numId="3" w16cid:durableId="247929610">
    <w:abstractNumId w:val="7"/>
  </w:num>
  <w:num w:numId="4" w16cid:durableId="1589384448">
    <w:abstractNumId w:val="6"/>
  </w:num>
  <w:num w:numId="5" w16cid:durableId="175313396">
    <w:abstractNumId w:val="1"/>
  </w:num>
  <w:num w:numId="6" w16cid:durableId="2104765159">
    <w:abstractNumId w:val="4"/>
  </w:num>
  <w:num w:numId="7" w16cid:durableId="2001155167">
    <w:abstractNumId w:val="0"/>
  </w:num>
  <w:num w:numId="8" w16cid:durableId="1787117810">
    <w:abstractNumId w:val="8"/>
  </w:num>
  <w:num w:numId="9" w16cid:durableId="183090278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0159A"/>
    <w:rsid w:val="00011678"/>
    <w:rsid w:val="00012AB5"/>
    <w:rsid w:val="0002578B"/>
    <w:rsid w:val="0003198F"/>
    <w:rsid w:val="00036DB6"/>
    <w:rsid w:val="000415B6"/>
    <w:rsid w:val="000430F3"/>
    <w:rsid w:val="0004391A"/>
    <w:rsid w:val="000472E0"/>
    <w:rsid w:val="00052825"/>
    <w:rsid w:val="000546D6"/>
    <w:rsid w:val="00060618"/>
    <w:rsid w:val="00060744"/>
    <w:rsid w:val="000632DB"/>
    <w:rsid w:val="000636AF"/>
    <w:rsid w:val="00063B0A"/>
    <w:rsid w:val="000658D7"/>
    <w:rsid w:val="00073F37"/>
    <w:rsid w:val="00080074"/>
    <w:rsid w:val="00082321"/>
    <w:rsid w:val="00086E45"/>
    <w:rsid w:val="00087955"/>
    <w:rsid w:val="000922C2"/>
    <w:rsid w:val="000949E3"/>
    <w:rsid w:val="00095F1C"/>
    <w:rsid w:val="00096E70"/>
    <w:rsid w:val="000A03AE"/>
    <w:rsid w:val="000A22CA"/>
    <w:rsid w:val="000A25EE"/>
    <w:rsid w:val="000A2E7F"/>
    <w:rsid w:val="000A326B"/>
    <w:rsid w:val="000A3B58"/>
    <w:rsid w:val="000B73C8"/>
    <w:rsid w:val="000C601E"/>
    <w:rsid w:val="000C7A53"/>
    <w:rsid w:val="000C7F1D"/>
    <w:rsid w:val="000D2C93"/>
    <w:rsid w:val="000D647E"/>
    <w:rsid w:val="000D685E"/>
    <w:rsid w:val="000E1F99"/>
    <w:rsid w:val="000E5C6B"/>
    <w:rsid w:val="000F3C22"/>
    <w:rsid w:val="000F5916"/>
    <w:rsid w:val="000F61EE"/>
    <w:rsid w:val="000F6534"/>
    <w:rsid w:val="0010304E"/>
    <w:rsid w:val="00110333"/>
    <w:rsid w:val="00115DDE"/>
    <w:rsid w:val="001168F3"/>
    <w:rsid w:val="00117109"/>
    <w:rsid w:val="0012145D"/>
    <w:rsid w:val="00121780"/>
    <w:rsid w:val="001229B8"/>
    <w:rsid w:val="00122AEC"/>
    <w:rsid w:val="00123620"/>
    <w:rsid w:val="00123C9F"/>
    <w:rsid w:val="00123D74"/>
    <w:rsid w:val="001331E5"/>
    <w:rsid w:val="0013574B"/>
    <w:rsid w:val="00142DC6"/>
    <w:rsid w:val="00144DA9"/>
    <w:rsid w:val="001472A7"/>
    <w:rsid w:val="001506C4"/>
    <w:rsid w:val="00154E59"/>
    <w:rsid w:val="001569C2"/>
    <w:rsid w:val="00157135"/>
    <w:rsid w:val="0016044E"/>
    <w:rsid w:val="0016458F"/>
    <w:rsid w:val="0016492A"/>
    <w:rsid w:val="00166D4C"/>
    <w:rsid w:val="0017078A"/>
    <w:rsid w:val="00171593"/>
    <w:rsid w:val="00172E91"/>
    <w:rsid w:val="00173370"/>
    <w:rsid w:val="00173BBF"/>
    <w:rsid w:val="00181078"/>
    <w:rsid w:val="0018294E"/>
    <w:rsid w:val="00182958"/>
    <w:rsid w:val="00183C23"/>
    <w:rsid w:val="0019107E"/>
    <w:rsid w:val="001A2CC7"/>
    <w:rsid w:val="001A3A69"/>
    <w:rsid w:val="001B742F"/>
    <w:rsid w:val="001C22C9"/>
    <w:rsid w:val="001C23AE"/>
    <w:rsid w:val="001C532D"/>
    <w:rsid w:val="001C7EB8"/>
    <w:rsid w:val="001D00EC"/>
    <w:rsid w:val="001D40B4"/>
    <w:rsid w:val="001E066F"/>
    <w:rsid w:val="001E2A7B"/>
    <w:rsid w:val="001E4199"/>
    <w:rsid w:val="001F1D33"/>
    <w:rsid w:val="001F1F8B"/>
    <w:rsid w:val="00205BC8"/>
    <w:rsid w:val="002064AE"/>
    <w:rsid w:val="00207C74"/>
    <w:rsid w:val="00225FC8"/>
    <w:rsid w:val="00235CBB"/>
    <w:rsid w:val="00241747"/>
    <w:rsid w:val="00242340"/>
    <w:rsid w:val="002443BA"/>
    <w:rsid w:val="0025710C"/>
    <w:rsid w:val="0026075C"/>
    <w:rsid w:val="00262AC8"/>
    <w:rsid w:val="002647F9"/>
    <w:rsid w:val="0027520F"/>
    <w:rsid w:val="002818C2"/>
    <w:rsid w:val="00282BB8"/>
    <w:rsid w:val="002916A9"/>
    <w:rsid w:val="002960E2"/>
    <w:rsid w:val="002A111D"/>
    <w:rsid w:val="002A3FCB"/>
    <w:rsid w:val="002A65B0"/>
    <w:rsid w:val="002B3B60"/>
    <w:rsid w:val="002C2565"/>
    <w:rsid w:val="002C5E73"/>
    <w:rsid w:val="002D0CD0"/>
    <w:rsid w:val="002D359F"/>
    <w:rsid w:val="002D5546"/>
    <w:rsid w:val="002D59FD"/>
    <w:rsid w:val="002D6CB9"/>
    <w:rsid w:val="002E357C"/>
    <w:rsid w:val="002F2EA2"/>
    <w:rsid w:val="003016A7"/>
    <w:rsid w:val="0030727F"/>
    <w:rsid w:val="00313490"/>
    <w:rsid w:val="00314AC0"/>
    <w:rsid w:val="0031689E"/>
    <w:rsid w:val="003210C7"/>
    <w:rsid w:val="003268D3"/>
    <w:rsid w:val="003341E6"/>
    <w:rsid w:val="0034123E"/>
    <w:rsid w:val="00341F6F"/>
    <w:rsid w:val="0034305E"/>
    <w:rsid w:val="00344BF0"/>
    <w:rsid w:val="0034695A"/>
    <w:rsid w:val="003473A3"/>
    <w:rsid w:val="003539AF"/>
    <w:rsid w:val="00353FC1"/>
    <w:rsid w:val="003559F8"/>
    <w:rsid w:val="00361A88"/>
    <w:rsid w:val="00362E0A"/>
    <w:rsid w:val="00366CAA"/>
    <w:rsid w:val="0037523D"/>
    <w:rsid w:val="00376ED0"/>
    <w:rsid w:val="003825A2"/>
    <w:rsid w:val="00390BB0"/>
    <w:rsid w:val="00391143"/>
    <w:rsid w:val="003932A8"/>
    <w:rsid w:val="00395ABF"/>
    <w:rsid w:val="0039627E"/>
    <w:rsid w:val="003A1FE1"/>
    <w:rsid w:val="003B2A1F"/>
    <w:rsid w:val="003B2D41"/>
    <w:rsid w:val="003B512B"/>
    <w:rsid w:val="003C0EBD"/>
    <w:rsid w:val="003C44D6"/>
    <w:rsid w:val="003C6002"/>
    <w:rsid w:val="003D1693"/>
    <w:rsid w:val="003D260B"/>
    <w:rsid w:val="003D3BAE"/>
    <w:rsid w:val="003D5A3D"/>
    <w:rsid w:val="003D670D"/>
    <w:rsid w:val="003D7F37"/>
    <w:rsid w:val="003E061F"/>
    <w:rsid w:val="003E7FD4"/>
    <w:rsid w:val="003F6C88"/>
    <w:rsid w:val="00405024"/>
    <w:rsid w:val="004104AA"/>
    <w:rsid w:val="00422140"/>
    <w:rsid w:val="00422F28"/>
    <w:rsid w:val="00424EDB"/>
    <w:rsid w:val="00432ECE"/>
    <w:rsid w:val="004331E5"/>
    <w:rsid w:val="00433A62"/>
    <w:rsid w:val="00434BAF"/>
    <w:rsid w:val="00437E02"/>
    <w:rsid w:val="00442A6A"/>
    <w:rsid w:val="00447736"/>
    <w:rsid w:val="00450D2E"/>
    <w:rsid w:val="0045107D"/>
    <w:rsid w:val="0045412C"/>
    <w:rsid w:val="004573E8"/>
    <w:rsid w:val="004574B8"/>
    <w:rsid w:val="00467597"/>
    <w:rsid w:val="00473C8D"/>
    <w:rsid w:val="00474373"/>
    <w:rsid w:val="004747A6"/>
    <w:rsid w:val="00482B5B"/>
    <w:rsid w:val="00487634"/>
    <w:rsid w:val="00496629"/>
    <w:rsid w:val="00496D11"/>
    <w:rsid w:val="004A14F9"/>
    <w:rsid w:val="004A48F8"/>
    <w:rsid w:val="004A4D4A"/>
    <w:rsid w:val="004B0DBE"/>
    <w:rsid w:val="004B4BD4"/>
    <w:rsid w:val="004B565A"/>
    <w:rsid w:val="004B6CA9"/>
    <w:rsid w:val="004B793D"/>
    <w:rsid w:val="004C07FC"/>
    <w:rsid w:val="004C4C2F"/>
    <w:rsid w:val="004C5788"/>
    <w:rsid w:val="004C5FDC"/>
    <w:rsid w:val="004D6C41"/>
    <w:rsid w:val="004D7BA0"/>
    <w:rsid w:val="004E05BC"/>
    <w:rsid w:val="004E3B63"/>
    <w:rsid w:val="004E5FE5"/>
    <w:rsid w:val="004F085B"/>
    <w:rsid w:val="004F3C44"/>
    <w:rsid w:val="004F674D"/>
    <w:rsid w:val="00502748"/>
    <w:rsid w:val="005032C2"/>
    <w:rsid w:val="00506E96"/>
    <w:rsid w:val="00507F7B"/>
    <w:rsid w:val="005112C2"/>
    <w:rsid w:val="00526D29"/>
    <w:rsid w:val="00532C44"/>
    <w:rsid w:val="005335E2"/>
    <w:rsid w:val="00533AED"/>
    <w:rsid w:val="00533C0A"/>
    <w:rsid w:val="00534238"/>
    <w:rsid w:val="0053496C"/>
    <w:rsid w:val="00535B6B"/>
    <w:rsid w:val="00537253"/>
    <w:rsid w:val="005415AA"/>
    <w:rsid w:val="00547105"/>
    <w:rsid w:val="00550F24"/>
    <w:rsid w:val="00557F41"/>
    <w:rsid w:val="005634DC"/>
    <w:rsid w:val="00566C2C"/>
    <w:rsid w:val="0056719E"/>
    <w:rsid w:val="005744C7"/>
    <w:rsid w:val="00580A76"/>
    <w:rsid w:val="00583C1B"/>
    <w:rsid w:val="00587971"/>
    <w:rsid w:val="005947FE"/>
    <w:rsid w:val="0059739F"/>
    <w:rsid w:val="005A32F2"/>
    <w:rsid w:val="005A58C0"/>
    <w:rsid w:val="005B096D"/>
    <w:rsid w:val="005B2291"/>
    <w:rsid w:val="005B357D"/>
    <w:rsid w:val="005B3D53"/>
    <w:rsid w:val="005B7CBD"/>
    <w:rsid w:val="005C1193"/>
    <w:rsid w:val="005C1725"/>
    <w:rsid w:val="005C3B25"/>
    <w:rsid w:val="005C6D21"/>
    <w:rsid w:val="005D126D"/>
    <w:rsid w:val="005D3A22"/>
    <w:rsid w:val="005E56BB"/>
    <w:rsid w:val="005F55FD"/>
    <w:rsid w:val="005F6123"/>
    <w:rsid w:val="005F7208"/>
    <w:rsid w:val="0060271D"/>
    <w:rsid w:val="006054C3"/>
    <w:rsid w:val="00605DE2"/>
    <w:rsid w:val="00606E32"/>
    <w:rsid w:val="00607FEA"/>
    <w:rsid w:val="00614233"/>
    <w:rsid w:val="00616B1E"/>
    <w:rsid w:val="00621F9D"/>
    <w:rsid w:val="0062442D"/>
    <w:rsid w:val="006319F6"/>
    <w:rsid w:val="00631AE5"/>
    <w:rsid w:val="006331EF"/>
    <w:rsid w:val="006337D2"/>
    <w:rsid w:val="00634AF5"/>
    <w:rsid w:val="00636C95"/>
    <w:rsid w:val="00637FE5"/>
    <w:rsid w:val="0064579F"/>
    <w:rsid w:val="006516D0"/>
    <w:rsid w:val="00651B43"/>
    <w:rsid w:val="00666270"/>
    <w:rsid w:val="00672BF2"/>
    <w:rsid w:val="00674696"/>
    <w:rsid w:val="0068108C"/>
    <w:rsid w:val="00684495"/>
    <w:rsid w:val="0068567F"/>
    <w:rsid w:val="00687E26"/>
    <w:rsid w:val="006915CB"/>
    <w:rsid w:val="00693241"/>
    <w:rsid w:val="006A05D1"/>
    <w:rsid w:val="006A1835"/>
    <w:rsid w:val="006A1E25"/>
    <w:rsid w:val="006C0C7E"/>
    <w:rsid w:val="006C7057"/>
    <w:rsid w:val="006D3E14"/>
    <w:rsid w:val="006D4D0C"/>
    <w:rsid w:val="006D50B4"/>
    <w:rsid w:val="006D6B85"/>
    <w:rsid w:val="006E0145"/>
    <w:rsid w:val="006E29FB"/>
    <w:rsid w:val="006E39BA"/>
    <w:rsid w:val="006E5DF5"/>
    <w:rsid w:val="006E725F"/>
    <w:rsid w:val="006F18AF"/>
    <w:rsid w:val="006F2EAF"/>
    <w:rsid w:val="006F2ED7"/>
    <w:rsid w:val="006F432C"/>
    <w:rsid w:val="006F61F1"/>
    <w:rsid w:val="0070410F"/>
    <w:rsid w:val="0070561A"/>
    <w:rsid w:val="007141CA"/>
    <w:rsid w:val="007146D3"/>
    <w:rsid w:val="00715E35"/>
    <w:rsid w:val="00716F1E"/>
    <w:rsid w:val="00717B55"/>
    <w:rsid w:val="00720955"/>
    <w:rsid w:val="0072320E"/>
    <w:rsid w:val="0072380B"/>
    <w:rsid w:val="007350CF"/>
    <w:rsid w:val="00741A4B"/>
    <w:rsid w:val="007444CE"/>
    <w:rsid w:val="00744BED"/>
    <w:rsid w:val="0074565D"/>
    <w:rsid w:val="00746D88"/>
    <w:rsid w:val="00747F88"/>
    <w:rsid w:val="00750979"/>
    <w:rsid w:val="00751534"/>
    <w:rsid w:val="0075240A"/>
    <w:rsid w:val="007546A5"/>
    <w:rsid w:val="00756098"/>
    <w:rsid w:val="00757D67"/>
    <w:rsid w:val="00764552"/>
    <w:rsid w:val="0077393B"/>
    <w:rsid w:val="00774566"/>
    <w:rsid w:val="00775812"/>
    <w:rsid w:val="0077724C"/>
    <w:rsid w:val="00777828"/>
    <w:rsid w:val="00781233"/>
    <w:rsid w:val="007812C0"/>
    <w:rsid w:val="00783096"/>
    <w:rsid w:val="00786732"/>
    <w:rsid w:val="007902D4"/>
    <w:rsid w:val="00791371"/>
    <w:rsid w:val="007957CB"/>
    <w:rsid w:val="00796AE9"/>
    <w:rsid w:val="007A03D4"/>
    <w:rsid w:val="007A249E"/>
    <w:rsid w:val="007A7669"/>
    <w:rsid w:val="007B0743"/>
    <w:rsid w:val="007B2A5E"/>
    <w:rsid w:val="007B367E"/>
    <w:rsid w:val="007B52C9"/>
    <w:rsid w:val="007C3BB9"/>
    <w:rsid w:val="007C6F26"/>
    <w:rsid w:val="007D2EB6"/>
    <w:rsid w:val="007D4B4A"/>
    <w:rsid w:val="007D73D1"/>
    <w:rsid w:val="007E3603"/>
    <w:rsid w:val="007E5145"/>
    <w:rsid w:val="007E57F4"/>
    <w:rsid w:val="007E5EDA"/>
    <w:rsid w:val="00800277"/>
    <w:rsid w:val="00807AEB"/>
    <w:rsid w:val="0081013E"/>
    <w:rsid w:val="00810557"/>
    <w:rsid w:val="008111AD"/>
    <w:rsid w:val="00812F72"/>
    <w:rsid w:val="00821061"/>
    <w:rsid w:val="00822B49"/>
    <w:rsid w:val="00823A21"/>
    <w:rsid w:val="00824237"/>
    <w:rsid w:val="00825658"/>
    <w:rsid w:val="008313EF"/>
    <w:rsid w:val="00835E94"/>
    <w:rsid w:val="00843EB9"/>
    <w:rsid w:val="008449BE"/>
    <w:rsid w:val="0085345B"/>
    <w:rsid w:val="00862884"/>
    <w:rsid w:val="00863F83"/>
    <w:rsid w:val="00867A69"/>
    <w:rsid w:val="00867DB9"/>
    <w:rsid w:val="008744A7"/>
    <w:rsid w:val="008760B2"/>
    <w:rsid w:val="00876830"/>
    <w:rsid w:val="008A0FAB"/>
    <w:rsid w:val="008A4060"/>
    <w:rsid w:val="008A62F6"/>
    <w:rsid w:val="008A67A3"/>
    <w:rsid w:val="008B6B60"/>
    <w:rsid w:val="008C19AA"/>
    <w:rsid w:val="008C4BDA"/>
    <w:rsid w:val="008C6444"/>
    <w:rsid w:val="008CDA02"/>
    <w:rsid w:val="008D1FF0"/>
    <w:rsid w:val="008D4203"/>
    <w:rsid w:val="008D61A3"/>
    <w:rsid w:val="008E07C5"/>
    <w:rsid w:val="008E14C8"/>
    <w:rsid w:val="008E36F5"/>
    <w:rsid w:val="008E4C2D"/>
    <w:rsid w:val="008E5D6B"/>
    <w:rsid w:val="008E7C0C"/>
    <w:rsid w:val="008F0735"/>
    <w:rsid w:val="008F5A08"/>
    <w:rsid w:val="009102FC"/>
    <w:rsid w:val="00912845"/>
    <w:rsid w:val="00916546"/>
    <w:rsid w:val="00920D42"/>
    <w:rsid w:val="00921528"/>
    <w:rsid w:val="00925346"/>
    <w:rsid w:val="00932864"/>
    <w:rsid w:val="00940480"/>
    <w:rsid w:val="00942D0B"/>
    <w:rsid w:val="00946CCD"/>
    <w:rsid w:val="00950F10"/>
    <w:rsid w:val="009526A3"/>
    <w:rsid w:val="00953566"/>
    <w:rsid w:val="00955446"/>
    <w:rsid w:val="00962592"/>
    <w:rsid w:val="0096773B"/>
    <w:rsid w:val="00967B47"/>
    <w:rsid w:val="00973585"/>
    <w:rsid w:val="0097608A"/>
    <w:rsid w:val="009836CC"/>
    <w:rsid w:val="009863A9"/>
    <w:rsid w:val="009867C4"/>
    <w:rsid w:val="009918E9"/>
    <w:rsid w:val="00996C39"/>
    <w:rsid w:val="009A06CC"/>
    <w:rsid w:val="009A4F2B"/>
    <w:rsid w:val="009A5D63"/>
    <w:rsid w:val="009A607B"/>
    <w:rsid w:val="009A76C0"/>
    <w:rsid w:val="009B3172"/>
    <w:rsid w:val="009B5A4C"/>
    <w:rsid w:val="009B6D4B"/>
    <w:rsid w:val="009C0703"/>
    <w:rsid w:val="009C6265"/>
    <w:rsid w:val="009C749D"/>
    <w:rsid w:val="009C7E78"/>
    <w:rsid w:val="009D16B7"/>
    <w:rsid w:val="009D2F59"/>
    <w:rsid w:val="009D2FCF"/>
    <w:rsid w:val="009D6D0D"/>
    <w:rsid w:val="009D714E"/>
    <w:rsid w:val="009E38A4"/>
    <w:rsid w:val="009E6555"/>
    <w:rsid w:val="009E6BB6"/>
    <w:rsid w:val="009F0971"/>
    <w:rsid w:val="009F15C2"/>
    <w:rsid w:val="009F2D76"/>
    <w:rsid w:val="00A00A6E"/>
    <w:rsid w:val="00A07294"/>
    <w:rsid w:val="00A122E1"/>
    <w:rsid w:val="00A14046"/>
    <w:rsid w:val="00A22FCF"/>
    <w:rsid w:val="00A26ABE"/>
    <w:rsid w:val="00A27B41"/>
    <w:rsid w:val="00A32147"/>
    <w:rsid w:val="00A32201"/>
    <w:rsid w:val="00A4155C"/>
    <w:rsid w:val="00A519FD"/>
    <w:rsid w:val="00A7232C"/>
    <w:rsid w:val="00A72E03"/>
    <w:rsid w:val="00A74B68"/>
    <w:rsid w:val="00A755BD"/>
    <w:rsid w:val="00A75623"/>
    <w:rsid w:val="00A8611D"/>
    <w:rsid w:val="00A90B2D"/>
    <w:rsid w:val="00A90F98"/>
    <w:rsid w:val="00A94DD2"/>
    <w:rsid w:val="00AA0D30"/>
    <w:rsid w:val="00AA2DB3"/>
    <w:rsid w:val="00AA6763"/>
    <w:rsid w:val="00AB7DC4"/>
    <w:rsid w:val="00AC5896"/>
    <w:rsid w:val="00AC63B9"/>
    <w:rsid w:val="00AC6F95"/>
    <w:rsid w:val="00AD1753"/>
    <w:rsid w:val="00AD2456"/>
    <w:rsid w:val="00AD56F4"/>
    <w:rsid w:val="00AD5BBD"/>
    <w:rsid w:val="00AF1CC9"/>
    <w:rsid w:val="00AF5EA8"/>
    <w:rsid w:val="00B01FFF"/>
    <w:rsid w:val="00B02A20"/>
    <w:rsid w:val="00B0531D"/>
    <w:rsid w:val="00B100EB"/>
    <w:rsid w:val="00B16F40"/>
    <w:rsid w:val="00B204C0"/>
    <w:rsid w:val="00B240A1"/>
    <w:rsid w:val="00B3197F"/>
    <w:rsid w:val="00B31AA4"/>
    <w:rsid w:val="00B33818"/>
    <w:rsid w:val="00B36F19"/>
    <w:rsid w:val="00B45686"/>
    <w:rsid w:val="00B46BB6"/>
    <w:rsid w:val="00B51427"/>
    <w:rsid w:val="00B514BB"/>
    <w:rsid w:val="00B609CF"/>
    <w:rsid w:val="00B61D44"/>
    <w:rsid w:val="00B64DE7"/>
    <w:rsid w:val="00B678DD"/>
    <w:rsid w:val="00B719DF"/>
    <w:rsid w:val="00B72855"/>
    <w:rsid w:val="00B7641C"/>
    <w:rsid w:val="00B8027D"/>
    <w:rsid w:val="00B8533C"/>
    <w:rsid w:val="00B90998"/>
    <w:rsid w:val="00B936D3"/>
    <w:rsid w:val="00B955EE"/>
    <w:rsid w:val="00BA0808"/>
    <w:rsid w:val="00BA0868"/>
    <w:rsid w:val="00BA108F"/>
    <w:rsid w:val="00BA4C9D"/>
    <w:rsid w:val="00BA51A3"/>
    <w:rsid w:val="00BB3164"/>
    <w:rsid w:val="00BC0323"/>
    <w:rsid w:val="00BC0FFE"/>
    <w:rsid w:val="00BC1576"/>
    <w:rsid w:val="00BC2B72"/>
    <w:rsid w:val="00BC50EA"/>
    <w:rsid w:val="00BD6416"/>
    <w:rsid w:val="00BE24BE"/>
    <w:rsid w:val="00BE520C"/>
    <w:rsid w:val="00BF1AF2"/>
    <w:rsid w:val="00BF7F40"/>
    <w:rsid w:val="00C06A87"/>
    <w:rsid w:val="00C11028"/>
    <w:rsid w:val="00C12F74"/>
    <w:rsid w:val="00C16304"/>
    <w:rsid w:val="00C22C0A"/>
    <w:rsid w:val="00C25B24"/>
    <w:rsid w:val="00C265CC"/>
    <w:rsid w:val="00C2731C"/>
    <w:rsid w:val="00C33BB6"/>
    <w:rsid w:val="00C341F5"/>
    <w:rsid w:val="00C40094"/>
    <w:rsid w:val="00C40C8B"/>
    <w:rsid w:val="00C443DD"/>
    <w:rsid w:val="00C4568D"/>
    <w:rsid w:val="00C55284"/>
    <w:rsid w:val="00C60F33"/>
    <w:rsid w:val="00C65378"/>
    <w:rsid w:val="00C72148"/>
    <w:rsid w:val="00C7388E"/>
    <w:rsid w:val="00C802A1"/>
    <w:rsid w:val="00C812A0"/>
    <w:rsid w:val="00C82CC0"/>
    <w:rsid w:val="00C84AF4"/>
    <w:rsid w:val="00C87299"/>
    <w:rsid w:val="00C87B87"/>
    <w:rsid w:val="00C87C0A"/>
    <w:rsid w:val="00C92B63"/>
    <w:rsid w:val="00C93AA2"/>
    <w:rsid w:val="00C93AFC"/>
    <w:rsid w:val="00C95400"/>
    <w:rsid w:val="00C9574E"/>
    <w:rsid w:val="00CA1E59"/>
    <w:rsid w:val="00CA1F1F"/>
    <w:rsid w:val="00CA5490"/>
    <w:rsid w:val="00CA706F"/>
    <w:rsid w:val="00CB253E"/>
    <w:rsid w:val="00CB5B70"/>
    <w:rsid w:val="00CB6566"/>
    <w:rsid w:val="00CC6445"/>
    <w:rsid w:val="00CC75B3"/>
    <w:rsid w:val="00CC7DB6"/>
    <w:rsid w:val="00CD0107"/>
    <w:rsid w:val="00CD2251"/>
    <w:rsid w:val="00CE3791"/>
    <w:rsid w:val="00CE5D31"/>
    <w:rsid w:val="00CE6626"/>
    <w:rsid w:val="00CF3139"/>
    <w:rsid w:val="00D11429"/>
    <w:rsid w:val="00D11F05"/>
    <w:rsid w:val="00D1662A"/>
    <w:rsid w:val="00D17D2C"/>
    <w:rsid w:val="00D22903"/>
    <w:rsid w:val="00D246FE"/>
    <w:rsid w:val="00D2632C"/>
    <w:rsid w:val="00D26825"/>
    <w:rsid w:val="00D31870"/>
    <w:rsid w:val="00D32DCF"/>
    <w:rsid w:val="00D351C5"/>
    <w:rsid w:val="00D3669E"/>
    <w:rsid w:val="00D37810"/>
    <w:rsid w:val="00D411EF"/>
    <w:rsid w:val="00D437DC"/>
    <w:rsid w:val="00D470E2"/>
    <w:rsid w:val="00D5461C"/>
    <w:rsid w:val="00D56C6D"/>
    <w:rsid w:val="00D60809"/>
    <w:rsid w:val="00D60B4B"/>
    <w:rsid w:val="00D70B59"/>
    <w:rsid w:val="00D72DDD"/>
    <w:rsid w:val="00D73D50"/>
    <w:rsid w:val="00D769D5"/>
    <w:rsid w:val="00D77365"/>
    <w:rsid w:val="00D80155"/>
    <w:rsid w:val="00D802B0"/>
    <w:rsid w:val="00D81662"/>
    <w:rsid w:val="00D81DFF"/>
    <w:rsid w:val="00D93D45"/>
    <w:rsid w:val="00D97451"/>
    <w:rsid w:val="00DA2ECB"/>
    <w:rsid w:val="00DA4EBB"/>
    <w:rsid w:val="00DA5751"/>
    <w:rsid w:val="00DA58AC"/>
    <w:rsid w:val="00DB32A3"/>
    <w:rsid w:val="00DB6B83"/>
    <w:rsid w:val="00DC18D5"/>
    <w:rsid w:val="00DC3E2D"/>
    <w:rsid w:val="00DC6497"/>
    <w:rsid w:val="00DC6E27"/>
    <w:rsid w:val="00DC7374"/>
    <w:rsid w:val="00DD31BE"/>
    <w:rsid w:val="00DD6277"/>
    <w:rsid w:val="00DD7FF6"/>
    <w:rsid w:val="00DE005E"/>
    <w:rsid w:val="00DE0824"/>
    <w:rsid w:val="00DF015D"/>
    <w:rsid w:val="00DF0EA5"/>
    <w:rsid w:val="00DF23B3"/>
    <w:rsid w:val="00DF2CB6"/>
    <w:rsid w:val="00DF3FF3"/>
    <w:rsid w:val="00DF75D7"/>
    <w:rsid w:val="00DF7654"/>
    <w:rsid w:val="00E22875"/>
    <w:rsid w:val="00E24B45"/>
    <w:rsid w:val="00E3124F"/>
    <w:rsid w:val="00E33B17"/>
    <w:rsid w:val="00E34288"/>
    <w:rsid w:val="00E3428A"/>
    <w:rsid w:val="00E37B43"/>
    <w:rsid w:val="00E413BA"/>
    <w:rsid w:val="00E41E72"/>
    <w:rsid w:val="00E432BE"/>
    <w:rsid w:val="00E44749"/>
    <w:rsid w:val="00E50390"/>
    <w:rsid w:val="00E50D30"/>
    <w:rsid w:val="00E6029F"/>
    <w:rsid w:val="00E60D54"/>
    <w:rsid w:val="00E645DE"/>
    <w:rsid w:val="00E657E5"/>
    <w:rsid w:val="00E72611"/>
    <w:rsid w:val="00E742AC"/>
    <w:rsid w:val="00E74D6F"/>
    <w:rsid w:val="00E75125"/>
    <w:rsid w:val="00E85E50"/>
    <w:rsid w:val="00E91A51"/>
    <w:rsid w:val="00E92B20"/>
    <w:rsid w:val="00E93FFC"/>
    <w:rsid w:val="00E94CFA"/>
    <w:rsid w:val="00E97AA5"/>
    <w:rsid w:val="00EA0F1B"/>
    <w:rsid w:val="00EA3006"/>
    <w:rsid w:val="00EA7E27"/>
    <w:rsid w:val="00EB6947"/>
    <w:rsid w:val="00EB7B8D"/>
    <w:rsid w:val="00ED07F4"/>
    <w:rsid w:val="00EE0F0A"/>
    <w:rsid w:val="00EE26A3"/>
    <w:rsid w:val="00EE45BB"/>
    <w:rsid w:val="00EF1569"/>
    <w:rsid w:val="00EF45AC"/>
    <w:rsid w:val="00EF48AC"/>
    <w:rsid w:val="00EF4DA4"/>
    <w:rsid w:val="00EF71A1"/>
    <w:rsid w:val="00F021D4"/>
    <w:rsid w:val="00F02B64"/>
    <w:rsid w:val="00F04DFD"/>
    <w:rsid w:val="00F05E8F"/>
    <w:rsid w:val="00F17F0D"/>
    <w:rsid w:val="00F21F31"/>
    <w:rsid w:val="00F2251A"/>
    <w:rsid w:val="00F243E9"/>
    <w:rsid w:val="00F2693E"/>
    <w:rsid w:val="00F3559F"/>
    <w:rsid w:val="00F44AD5"/>
    <w:rsid w:val="00F45347"/>
    <w:rsid w:val="00F52341"/>
    <w:rsid w:val="00F62650"/>
    <w:rsid w:val="00F67813"/>
    <w:rsid w:val="00F71F72"/>
    <w:rsid w:val="00F77FFC"/>
    <w:rsid w:val="00F822D7"/>
    <w:rsid w:val="00F83785"/>
    <w:rsid w:val="00F90033"/>
    <w:rsid w:val="00F91E4A"/>
    <w:rsid w:val="00F95D3F"/>
    <w:rsid w:val="00F96190"/>
    <w:rsid w:val="00FA1A6C"/>
    <w:rsid w:val="00FA3C54"/>
    <w:rsid w:val="00FA7261"/>
    <w:rsid w:val="00FB1B2E"/>
    <w:rsid w:val="00FD0846"/>
    <w:rsid w:val="00FD24DF"/>
    <w:rsid w:val="00FD27B0"/>
    <w:rsid w:val="00FD3979"/>
    <w:rsid w:val="00FD576D"/>
    <w:rsid w:val="00FD5E63"/>
    <w:rsid w:val="00FE48DB"/>
    <w:rsid w:val="00FE70D6"/>
    <w:rsid w:val="00FE71A9"/>
    <w:rsid w:val="00FF0DA7"/>
    <w:rsid w:val="00FF47A1"/>
    <w:rsid w:val="00FF6B3C"/>
    <w:rsid w:val="00FF6D67"/>
    <w:rsid w:val="00FF6DCC"/>
    <w:rsid w:val="00FF7B7C"/>
    <w:rsid w:val="01C4E1D6"/>
    <w:rsid w:val="02BCD78C"/>
    <w:rsid w:val="03F82F03"/>
    <w:rsid w:val="05B7DC0A"/>
    <w:rsid w:val="060C7FD3"/>
    <w:rsid w:val="063FAFB2"/>
    <w:rsid w:val="0696DC94"/>
    <w:rsid w:val="06FCA4EE"/>
    <w:rsid w:val="0750CE3F"/>
    <w:rsid w:val="07DC3548"/>
    <w:rsid w:val="083CFFE1"/>
    <w:rsid w:val="08C26852"/>
    <w:rsid w:val="0971C0F9"/>
    <w:rsid w:val="0B4E1E36"/>
    <w:rsid w:val="0B57A0D9"/>
    <w:rsid w:val="0BDD2998"/>
    <w:rsid w:val="0C111E80"/>
    <w:rsid w:val="0CA735A7"/>
    <w:rsid w:val="0D29E5B9"/>
    <w:rsid w:val="0E32F4B2"/>
    <w:rsid w:val="0E800451"/>
    <w:rsid w:val="0EAEDFCC"/>
    <w:rsid w:val="0F07875A"/>
    <w:rsid w:val="0F63336D"/>
    <w:rsid w:val="100D6AB7"/>
    <w:rsid w:val="1057F399"/>
    <w:rsid w:val="1196B6F3"/>
    <w:rsid w:val="13A7D059"/>
    <w:rsid w:val="13F88046"/>
    <w:rsid w:val="148E4BA5"/>
    <w:rsid w:val="15BC7D4F"/>
    <w:rsid w:val="195FF167"/>
    <w:rsid w:val="19E189E1"/>
    <w:rsid w:val="1A1DAD71"/>
    <w:rsid w:val="1C508A36"/>
    <w:rsid w:val="1E088E9B"/>
    <w:rsid w:val="2003CA37"/>
    <w:rsid w:val="20881D5E"/>
    <w:rsid w:val="2098233D"/>
    <w:rsid w:val="21A7E13E"/>
    <w:rsid w:val="23091373"/>
    <w:rsid w:val="23487010"/>
    <w:rsid w:val="245F24C8"/>
    <w:rsid w:val="24B981E7"/>
    <w:rsid w:val="27238688"/>
    <w:rsid w:val="29E87E4B"/>
    <w:rsid w:val="2B1A259D"/>
    <w:rsid w:val="2B1D5AA7"/>
    <w:rsid w:val="2B7497AA"/>
    <w:rsid w:val="2BEFD61C"/>
    <w:rsid w:val="2EDF36F0"/>
    <w:rsid w:val="2EF4DD53"/>
    <w:rsid w:val="2F605FF7"/>
    <w:rsid w:val="3036CF77"/>
    <w:rsid w:val="31064219"/>
    <w:rsid w:val="31874617"/>
    <w:rsid w:val="349DBF17"/>
    <w:rsid w:val="34FBB78F"/>
    <w:rsid w:val="34FC7EA5"/>
    <w:rsid w:val="36E6A436"/>
    <w:rsid w:val="38D1A101"/>
    <w:rsid w:val="39627A11"/>
    <w:rsid w:val="3AD3221D"/>
    <w:rsid w:val="3D204643"/>
    <w:rsid w:val="3D3CBF1E"/>
    <w:rsid w:val="3E0F923B"/>
    <w:rsid w:val="3FAE0AA3"/>
    <w:rsid w:val="4044786F"/>
    <w:rsid w:val="40E9A634"/>
    <w:rsid w:val="41C27218"/>
    <w:rsid w:val="457BCFCB"/>
    <w:rsid w:val="4734DAB6"/>
    <w:rsid w:val="4737C689"/>
    <w:rsid w:val="47A226D5"/>
    <w:rsid w:val="47CB11D7"/>
    <w:rsid w:val="49358EA3"/>
    <w:rsid w:val="4AAB0B08"/>
    <w:rsid w:val="4ADAAE09"/>
    <w:rsid w:val="4B0968C1"/>
    <w:rsid w:val="4B66DF92"/>
    <w:rsid w:val="4B81DD0A"/>
    <w:rsid w:val="4B853612"/>
    <w:rsid w:val="4C917B0C"/>
    <w:rsid w:val="4D21646F"/>
    <w:rsid w:val="4D5466E9"/>
    <w:rsid w:val="4DF3AA10"/>
    <w:rsid w:val="4F12AB1A"/>
    <w:rsid w:val="4F8D8603"/>
    <w:rsid w:val="4F90C094"/>
    <w:rsid w:val="5052D81C"/>
    <w:rsid w:val="51118D59"/>
    <w:rsid w:val="51446B9D"/>
    <w:rsid w:val="51DD4E41"/>
    <w:rsid w:val="52F01AA4"/>
    <w:rsid w:val="5393D066"/>
    <w:rsid w:val="53A4EDFD"/>
    <w:rsid w:val="541FA088"/>
    <w:rsid w:val="55FF6285"/>
    <w:rsid w:val="570BAD47"/>
    <w:rsid w:val="5783CEBB"/>
    <w:rsid w:val="57C37D8F"/>
    <w:rsid w:val="5A4E6CD7"/>
    <w:rsid w:val="5A703B07"/>
    <w:rsid w:val="5BE2ED40"/>
    <w:rsid w:val="5E1E8D3E"/>
    <w:rsid w:val="5ECFCAE3"/>
    <w:rsid w:val="5F1B0AC3"/>
    <w:rsid w:val="60BCEBB2"/>
    <w:rsid w:val="6293CFB4"/>
    <w:rsid w:val="64BF3547"/>
    <w:rsid w:val="64D0A697"/>
    <w:rsid w:val="651F95D0"/>
    <w:rsid w:val="65374BB9"/>
    <w:rsid w:val="6619D5CB"/>
    <w:rsid w:val="669E3F69"/>
    <w:rsid w:val="68043CA1"/>
    <w:rsid w:val="686E331B"/>
    <w:rsid w:val="69E205E7"/>
    <w:rsid w:val="6A4527E2"/>
    <w:rsid w:val="6A94A360"/>
    <w:rsid w:val="6BF794A8"/>
    <w:rsid w:val="6D5DC5FF"/>
    <w:rsid w:val="6D73E9FB"/>
    <w:rsid w:val="6FE98C3C"/>
    <w:rsid w:val="70977C28"/>
    <w:rsid w:val="7159631B"/>
    <w:rsid w:val="72B6A6BC"/>
    <w:rsid w:val="72B7D5FC"/>
    <w:rsid w:val="72EFC7C1"/>
    <w:rsid w:val="7309E1A3"/>
    <w:rsid w:val="73B09053"/>
    <w:rsid w:val="7535D5F7"/>
    <w:rsid w:val="7564FD70"/>
    <w:rsid w:val="763F6685"/>
    <w:rsid w:val="78829032"/>
    <w:rsid w:val="78CE6251"/>
    <w:rsid w:val="7D2263AD"/>
    <w:rsid w:val="7E93126A"/>
    <w:rsid w:val="7F55B2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633378D5-E491-4050-991E-E2B6DE9C3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629"/>
    <w:pPr>
      <w:widowControl w:val="0"/>
      <w:spacing w:after="0" w:line="240" w:lineRule="auto"/>
    </w:pPr>
    <w:rPr>
      <w:rFonts w:ascii="Courier" w:eastAsia="Times New Roman" w:hAnsi="Courier" w:cs="Times New Roman"/>
      <w:snapToGrid w:val="0"/>
      <w:sz w:val="24"/>
      <w:szCs w:val="20"/>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styleId="Mention">
    <w:name w:val="Mention"/>
    <w:basedOn w:val="DefaultParagraphFont"/>
    <w:uiPriority w:val="99"/>
    <w:unhideWhenUsed/>
    <w:rPr>
      <w:color w:val="2B579A"/>
      <w:shd w:val="clear" w:color="auto" w:fill="E6E6E6"/>
    </w:rPr>
  </w:style>
  <w:style w:type="paragraph" w:customStyle="1" w:styleId="pf0">
    <w:name w:val="pf0"/>
    <w:basedOn w:val="Normal"/>
    <w:rsid w:val="003210C7"/>
    <w:pPr>
      <w:widowControl/>
      <w:spacing w:before="100" w:beforeAutospacing="1" w:after="100" w:afterAutospacing="1"/>
    </w:pPr>
    <w:rPr>
      <w:rFonts w:ascii="Times New Roman" w:hAnsi="Times New Roman"/>
      <w:snapToGrid/>
      <w:szCs w:val="24"/>
    </w:rPr>
  </w:style>
  <w:style w:type="character" w:customStyle="1" w:styleId="cf01">
    <w:name w:val="cf01"/>
    <w:basedOn w:val="DefaultParagraphFont"/>
    <w:rsid w:val="003210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4364">
      <w:bodyDiv w:val="1"/>
      <w:marLeft w:val="0"/>
      <w:marRight w:val="0"/>
      <w:marTop w:val="0"/>
      <w:marBottom w:val="0"/>
      <w:divBdr>
        <w:top w:val="none" w:sz="0" w:space="0" w:color="auto"/>
        <w:left w:val="none" w:sz="0" w:space="0" w:color="auto"/>
        <w:bottom w:val="none" w:sz="0" w:space="0" w:color="auto"/>
        <w:right w:val="none" w:sz="0" w:space="0" w:color="auto"/>
      </w:divBdr>
      <w:divsChild>
        <w:div w:id="163784061">
          <w:marLeft w:val="0"/>
          <w:marRight w:val="0"/>
          <w:marTop w:val="0"/>
          <w:marBottom w:val="0"/>
          <w:divBdr>
            <w:top w:val="none" w:sz="0" w:space="0" w:color="auto"/>
            <w:left w:val="none" w:sz="0" w:space="0" w:color="auto"/>
            <w:bottom w:val="none" w:sz="0" w:space="0" w:color="auto"/>
            <w:right w:val="none" w:sz="0" w:space="0" w:color="auto"/>
          </w:divBdr>
        </w:div>
        <w:div w:id="324019974">
          <w:marLeft w:val="0"/>
          <w:marRight w:val="0"/>
          <w:marTop w:val="0"/>
          <w:marBottom w:val="0"/>
          <w:divBdr>
            <w:top w:val="none" w:sz="0" w:space="0" w:color="auto"/>
            <w:left w:val="none" w:sz="0" w:space="0" w:color="auto"/>
            <w:bottom w:val="none" w:sz="0" w:space="0" w:color="auto"/>
            <w:right w:val="none" w:sz="0" w:space="0" w:color="auto"/>
          </w:divBdr>
        </w:div>
        <w:div w:id="387414876">
          <w:marLeft w:val="0"/>
          <w:marRight w:val="0"/>
          <w:marTop w:val="0"/>
          <w:marBottom w:val="0"/>
          <w:divBdr>
            <w:top w:val="none" w:sz="0" w:space="0" w:color="auto"/>
            <w:left w:val="none" w:sz="0" w:space="0" w:color="auto"/>
            <w:bottom w:val="none" w:sz="0" w:space="0" w:color="auto"/>
            <w:right w:val="none" w:sz="0" w:space="0" w:color="auto"/>
          </w:divBdr>
        </w:div>
        <w:div w:id="453211241">
          <w:marLeft w:val="0"/>
          <w:marRight w:val="0"/>
          <w:marTop w:val="0"/>
          <w:marBottom w:val="0"/>
          <w:divBdr>
            <w:top w:val="none" w:sz="0" w:space="0" w:color="auto"/>
            <w:left w:val="none" w:sz="0" w:space="0" w:color="auto"/>
            <w:bottom w:val="none" w:sz="0" w:space="0" w:color="auto"/>
            <w:right w:val="none" w:sz="0" w:space="0" w:color="auto"/>
          </w:divBdr>
        </w:div>
        <w:div w:id="489686015">
          <w:marLeft w:val="0"/>
          <w:marRight w:val="0"/>
          <w:marTop w:val="0"/>
          <w:marBottom w:val="0"/>
          <w:divBdr>
            <w:top w:val="none" w:sz="0" w:space="0" w:color="auto"/>
            <w:left w:val="none" w:sz="0" w:space="0" w:color="auto"/>
            <w:bottom w:val="none" w:sz="0" w:space="0" w:color="auto"/>
            <w:right w:val="none" w:sz="0" w:space="0" w:color="auto"/>
          </w:divBdr>
        </w:div>
        <w:div w:id="510073434">
          <w:marLeft w:val="0"/>
          <w:marRight w:val="0"/>
          <w:marTop w:val="0"/>
          <w:marBottom w:val="0"/>
          <w:divBdr>
            <w:top w:val="none" w:sz="0" w:space="0" w:color="auto"/>
            <w:left w:val="none" w:sz="0" w:space="0" w:color="auto"/>
            <w:bottom w:val="none" w:sz="0" w:space="0" w:color="auto"/>
            <w:right w:val="none" w:sz="0" w:space="0" w:color="auto"/>
          </w:divBdr>
        </w:div>
        <w:div w:id="602153769">
          <w:marLeft w:val="0"/>
          <w:marRight w:val="0"/>
          <w:marTop w:val="0"/>
          <w:marBottom w:val="0"/>
          <w:divBdr>
            <w:top w:val="none" w:sz="0" w:space="0" w:color="auto"/>
            <w:left w:val="none" w:sz="0" w:space="0" w:color="auto"/>
            <w:bottom w:val="none" w:sz="0" w:space="0" w:color="auto"/>
            <w:right w:val="none" w:sz="0" w:space="0" w:color="auto"/>
          </w:divBdr>
        </w:div>
        <w:div w:id="607126746">
          <w:marLeft w:val="0"/>
          <w:marRight w:val="0"/>
          <w:marTop w:val="0"/>
          <w:marBottom w:val="0"/>
          <w:divBdr>
            <w:top w:val="none" w:sz="0" w:space="0" w:color="auto"/>
            <w:left w:val="none" w:sz="0" w:space="0" w:color="auto"/>
            <w:bottom w:val="none" w:sz="0" w:space="0" w:color="auto"/>
            <w:right w:val="none" w:sz="0" w:space="0" w:color="auto"/>
          </w:divBdr>
        </w:div>
        <w:div w:id="643003157">
          <w:marLeft w:val="0"/>
          <w:marRight w:val="0"/>
          <w:marTop w:val="0"/>
          <w:marBottom w:val="0"/>
          <w:divBdr>
            <w:top w:val="none" w:sz="0" w:space="0" w:color="auto"/>
            <w:left w:val="none" w:sz="0" w:space="0" w:color="auto"/>
            <w:bottom w:val="none" w:sz="0" w:space="0" w:color="auto"/>
            <w:right w:val="none" w:sz="0" w:space="0" w:color="auto"/>
          </w:divBdr>
        </w:div>
        <w:div w:id="655886581">
          <w:marLeft w:val="0"/>
          <w:marRight w:val="0"/>
          <w:marTop w:val="0"/>
          <w:marBottom w:val="0"/>
          <w:divBdr>
            <w:top w:val="none" w:sz="0" w:space="0" w:color="auto"/>
            <w:left w:val="none" w:sz="0" w:space="0" w:color="auto"/>
            <w:bottom w:val="none" w:sz="0" w:space="0" w:color="auto"/>
            <w:right w:val="none" w:sz="0" w:space="0" w:color="auto"/>
          </w:divBdr>
        </w:div>
        <w:div w:id="699818779">
          <w:marLeft w:val="0"/>
          <w:marRight w:val="0"/>
          <w:marTop w:val="0"/>
          <w:marBottom w:val="0"/>
          <w:divBdr>
            <w:top w:val="none" w:sz="0" w:space="0" w:color="auto"/>
            <w:left w:val="none" w:sz="0" w:space="0" w:color="auto"/>
            <w:bottom w:val="none" w:sz="0" w:space="0" w:color="auto"/>
            <w:right w:val="none" w:sz="0" w:space="0" w:color="auto"/>
          </w:divBdr>
        </w:div>
        <w:div w:id="796878777">
          <w:marLeft w:val="0"/>
          <w:marRight w:val="0"/>
          <w:marTop w:val="0"/>
          <w:marBottom w:val="0"/>
          <w:divBdr>
            <w:top w:val="none" w:sz="0" w:space="0" w:color="auto"/>
            <w:left w:val="none" w:sz="0" w:space="0" w:color="auto"/>
            <w:bottom w:val="none" w:sz="0" w:space="0" w:color="auto"/>
            <w:right w:val="none" w:sz="0" w:space="0" w:color="auto"/>
          </w:divBdr>
        </w:div>
        <w:div w:id="828326269">
          <w:marLeft w:val="0"/>
          <w:marRight w:val="0"/>
          <w:marTop w:val="0"/>
          <w:marBottom w:val="0"/>
          <w:divBdr>
            <w:top w:val="none" w:sz="0" w:space="0" w:color="auto"/>
            <w:left w:val="none" w:sz="0" w:space="0" w:color="auto"/>
            <w:bottom w:val="none" w:sz="0" w:space="0" w:color="auto"/>
            <w:right w:val="none" w:sz="0" w:space="0" w:color="auto"/>
          </w:divBdr>
        </w:div>
        <w:div w:id="931202459">
          <w:marLeft w:val="0"/>
          <w:marRight w:val="0"/>
          <w:marTop w:val="0"/>
          <w:marBottom w:val="0"/>
          <w:divBdr>
            <w:top w:val="none" w:sz="0" w:space="0" w:color="auto"/>
            <w:left w:val="none" w:sz="0" w:space="0" w:color="auto"/>
            <w:bottom w:val="none" w:sz="0" w:space="0" w:color="auto"/>
            <w:right w:val="none" w:sz="0" w:space="0" w:color="auto"/>
          </w:divBdr>
        </w:div>
        <w:div w:id="961689766">
          <w:marLeft w:val="0"/>
          <w:marRight w:val="0"/>
          <w:marTop w:val="0"/>
          <w:marBottom w:val="0"/>
          <w:divBdr>
            <w:top w:val="none" w:sz="0" w:space="0" w:color="auto"/>
            <w:left w:val="none" w:sz="0" w:space="0" w:color="auto"/>
            <w:bottom w:val="none" w:sz="0" w:space="0" w:color="auto"/>
            <w:right w:val="none" w:sz="0" w:space="0" w:color="auto"/>
          </w:divBdr>
        </w:div>
        <w:div w:id="1102186330">
          <w:marLeft w:val="0"/>
          <w:marRight w:val="0"/>
          <w:marTop w:val="0"/>
          <w:marBottom w:val="0"/>
          <w:divBdr>
            <w:top w:val="none" w:sz="0" w:space="0" w:color="auto"/>
            <w:left w:val="none" w:sz="0" w:space="0" w:color="auto"/>
            <w:bottom w:val="none" w:sz="0" w:space="0" w:color="auto"/>
            <w:right w:val="none" w:sz="0" w:space="0" w:color="auto"/>
          </w:divBdr>
        </w:div>
        <w:div w:id="1117724821">
          <w:marLeft w:val="0"/>
          <w:marRight w:val="0"/>
          <w:marTop w:val="0"/>
          <w:marBottom w:val="0"/>
          <w:divBdr>
            <w:top w:val="none" w:sz="0" w:space="0" w:color="auto"/>
            <w:left w:val="none" w:sz="0" w:space="0" w:color="auto"/>
            <w:bottom w:val="none" w:sz="0" w:space="0" w:color="auto"/>
            <w:right w:val="none" w:sz="0" w:space="0" w:color="auto"/>
          </w:divBdr>
        </w:div>
        <w:div w:id="1237397411">
          <w:marLeft w:val="0"/>
          <w:marRight w:val="0"/>
          <w:marTop w:val="0"/>
          <w:marBottom w:val="0"/>
          <w:divBdr>
            <w:top w:val="none" w:sz="0" w:space="0" w:color="auto"/>
            <w:left w:val="none" w:sz="0" w:space="0" w:color="auto"/>
            <w:bottom w:val="none" w:sz="0" w:space="0" w:color="auto"/>
            <w:right w:val="none" w:sz="0" w:space="0" w:color="auto"/>
          </w:divBdr>
        </w:div>
        <w:div w:id="1264921170">
          <w:marLeft w:val="0"/>
          <w:marRight w:val="0"/>
          <w:marTop w:val="0"/>
          <w:marBottom w:val="0"/>
          <w:divBdr>
            <w:top w:val="none" w:sz="0" w:space="0" w:color="auto"/>
            <w:left w:val="none" w:sz="0" w:space="0" w:color="auto"/>
            <w:bottom w:val="none" w:sz="0" w:space="0" w:color="auto"/>
            <w:right w:val="none" w:sz="0" w:space="0" w:color="auto"/>
          </w:divBdr>
        </w:div>
        <w:div w:id="1288514121">
          <w:marLeft w:val="0"/>
          <w:marRight w:val="0"/>
          <w:marTop w:val="0"/>
          <w:marBottom w:val="0"/>
          <w:divBdr>
            <w:top w:val="none" w:sz="0" w:space="0" w:color="auto"/>
            <w:left w:val="none" w:sz="0" w:space="0" w:color="auto"/>
            <w:bottom w:val="none" w:sz="0" w:space="0" w:color="auto"/>
            <w:right w:val="none" w:sz="0" w:space="0" w:color="auto"/>
          </w:divBdr>
        </w:div>
        <w:div w:id="1429887577">
          <w:marLeft w:val="0"/>
          <w:marRight w:val="0"/>
          <w:marTop w:val="0"/>
          <w:marBottom w:val="0"/>
          <w:divBdr>
            <w:top w:val="none" w:sz="0" w:space="0" w:color="auto"/>
            <w:left w:val="none" w:sz="0" w:space="0" w:color="auto"/>
            <w:bottom w:val="none" w:sz="0" w:space="0" w:color="auto"/>
            <w:right w:val="none" w:sz="0" w:space="0" w:color="auto"/>
          </w:divBdr>
        </w:div>
        <w:div w:id="1460805025">
          <w:marLeft w:val="0"/>
          <w:marRight w:val="0"/>
          <w:marTop w:val="0"/>
          <w:marBottom w:val="0"/>
          <w:divBdr>
            <w:top w:val="none" w:sz="0" w:space="0" w:color="auto"/>
            <w:left w:val="none" w:sz="0" w:space="0" w:color="auto"/>
            <w:bottom w:val="none" w:sz="0" w:space="0" w:color="auto"/>
            <w:right w:val="none" w:sz="0" w:space="0" w:color="auto"/>
          </w:divBdr>
        </w:div>
        <w:div w:id="1486630977">
          <w:marLeft w:val="0"/>
          <w:marRight w:val="0"/>
          <w:marTop w:val="0"/>
          <w:marBottom w:val="0"/>
          <w:divBdr>
            <w:top w:val="none" w:sz="0" w:space="0" w:color="auto"/>
            <w:left w:val="none" w:sz="0" w:space="0" w:color="auto"/>
            <w:bottom w:val="none" w:sz="0" w:space="0" w:color="auto"/>
            <w:right w:val="none" w:sz="0" w:space="0" w:color="auto"/>
          </w:divBdr>
        </w:div>
        <w:div w:id="1501582512">
          <w:marLeft w:val="0"/>
          <w:marRight w:val="0"/>
          <w:marTop w:val="0"/>
          <w:marBottom w:val="0"/>
          <w:divBdr>
            <w:top w:val="none" w:sz="0" w:space="0" w:color="auto"/>
            <w:left w:val="none" w:sz="0" w:space="0" w:color="auto"/>
            <w:bottom w:val="none" w:sz="0" w:space="0" w:color="auto"/>
            <w:right w:val="none" w:sz="0" w:space="0" w:color="auto"/>
          </w:divBdr>
        </w:div>
        <w:div w:id="1573805892">
          <w:marLeft w:val="0"/>
          <w:marRight w:val="0"/>
          <w:marTop w:val="0"/>
          <w:marBottom w:val="0"/>
          <w:divBdr>
            <w:top w:val="none" w:sz="0" w:space="0" w:color="auto"/>
            <w:left w:val="none" w:sz="0" w:space="0" w:color="auto"/>
            <w:bottom w:val="none" w:sz="0" w:space="0" w:color="auto"/>
            <w:right w:val="none" w:sz="0" w:space="0" w:color="auto"/>
          </w:divBdr>
        </w:div>
        <w:div w:id="1599754044">
          <w:marLeft w:val="0"/>
          <w:marRight w:val="0"/>
          <w:marTop w:val="0"/>
          <w:marBottom w:val="0"/>
          <w:divBdr>
            <w:top w:val="none" w:sz="0" w:space="0" w:color="auto"/>
            <w:left w:val="none" w:sz="0" w:space="0" w:color="auto"/>
            <w:bottom w:val="none" w:sz="0" w:space="0" w:color="auto"/>
            <w:right w:val="none" w:sz="0" w:space="0" w:color="auto"/>
          </w:divBdr>
        </w:div>
        <w:div w:id="1747802231">
          <w:marLeft w:val="0"/>
          <w:marRight w:val="0"/>
          <w:marTop w:val="0"/>
          <w:marBottom w:val="0"/>
          <w:divBdr>
            <w:top w:val="none" w:sz="0" w:space="0" w:color="auto"/>
            <w:left w:val="none" w:sz="0" w:space="0" w:color="auto"/>
            <w:bottom w:val="none" w:sz="0" w:space="0" w:color="auto"/>
            <w:right w:val="none" w:sz="0" w:space="0" w:color="auto"/>
          </w:divBdr>
        </w:div>
        <w:div w:id="1984852312">
          <w:marLeft w:val="0"/>
          <w:marRight w:val="0"/>
          <w:marTop w:val="0"/>
          <w:marBottom w:val="0"/>
          <w:divBdr>
            <w:top w:val="none" w:sz="0" w:space="0" w:color="auto"/>
            <w:left w:val="none" w:sz="0" w:space="0" w:color="auto"/>
            <w:bottom w:val="none" w:sz="0" w:space="0" w:color="auto"/>
            <w:right w:val="none" w:sz="0" w:space="0" w:color="auto"/>
          </w:divBdr>
        </w:div>
        <w:div w:id="2001539761">
          <w:marLeft w:val="0"/>
          <w:marRight w:val="0"/>
          <w:marTop w:val="0"/>
          <w:marBottom w:val="0"/>
          <w:divBdr>
            <w:top w:val="none" w:sz="0" w:space="0" w:color="auto"/>
            <w:left w:val="none" w:sz="0" w:space="0" w:color="auto"/>
            <w:bottom w:val="none" w:sz="0" w:space="0" w:color="auto"/>
            <w:right w:val="none" w:sz="0" w:space="0" w:color="auto"/>
          </w:divBdr>
        </w:div>
        <w:div w:id="2009207668">
          <w:marLeft w:val="0"/>
          <w:marRight w:val="0"/>
          <w:marTop w:val="0"/>
          <w:marBottom w:val="0"/>
          <w:divBdr>
            <w:top w:val="none" w:sz="0" w:space="0" w:color="auto"/>
            <w:left w:val="none" w:sz="0" w:space="0" w:color="auto"/>
            <w:bottom w:val="none" w:sz="0" w:space="0" w:color="auto"/>
            <w:right w:val="none" w:sz="0" w:space="0" w:color="auto"/>
          </w:divBdr>
        </w:div>
        <w:div w:id="2145612980">
          <w:marLeft w:val="0"/>
          <w:marRight w:val="0"/>
          <w:marTop w:val="0"/>
          <w:marBottom w:val="0"/>
          <w:divBdr>
            <w:top w:val="none" w:sz="0" w:space="0" w:color="auto"/>
            <w:left w:val="none" w:sz="0" w:space="0" w:color="auto"/>
            <w:bottom w:val="none" w:sz="0" w:space="0" w:color="auto"/>
            <w:right w:val="none" w:sz="0" w:space="0" w:color="auto"/>
          </w:divBdr>
        </w:div>
      </w:divsChild>
    </w:div>
    <w:div w:id="304042790">
      <w:bodyDiv w:val="1"/>
      <w:marLeft w:val="0"/>
      <w:marRight w:val="0"/>
      <w:marTop w:val="0"/>
      <w:marBottom w:val="0"/>
      <w:divBdr>
        <w:top w:val="none" w:sz="0" w:space="0" w:color="auto"/>
        <w:left w:val="none" w:sz="0" w:space="0" w:color="auto"/>
        <w:bottom w:val="none" w:sz="0" w:space="0" w:color="auto"/>
        <w:right w:val="none" w:sz="0" w:space="0" w:color="auto"/>
      </w:divBdr>
      <w:divsChild>
        <w:div w:id="149369531">
          <w:marLeft w:val="0"/>
          <w:marRight w:val="0"/>
          <w:marTop w:val="0"/>
          <w:marBottom w:val="0"/>
          <w:divBdr>
            <w:top w:val="none" w:sz="0" w:space="0" w:color="auto"/>
            <w:left w:val="none" w:sz="0" w:space="0" w:color="auto"/>
            <w:bottom w:val="none" w:sz="0" w:space="0" w:color="auto"/>
            <w:right w:val="none" w:sz="0" w:space="0" w:color="auto"/>
          </w:divBdr>
        </w:div>
        <w:div w:id="154536369">
          <w:marLeft w:val="0"/>
          <w:marRight w:val="0"/>
          <w:marTop w:val="0"/>
          <w:marBottom w:val="0"/>
          <w:divBdr>
            <w:top w:val="none" w:sz="0" w:space="0" w:color="auto"/>
            <w:left w:val="none" w:sz="0" w:space="0" w:color="auto"/>
            <w:bottom w:val="none" w:sz="0" w:space="0" w:color="auto"/>
            <w:right w:val="none" w:sz="0" w:space="0" w:color="auto"/>
          </w:divBdr>
        </w:div>
        <w:div w:id="708919487">
          <w:marLeft w:val="0"/>
          <w:marRight w:val="0"/>
          <w:marTop w:val="0"/>
          <w:marBottom w:val="0"/>
          <w:divBdr>
            <w:top w:val="none" w:sz="0" w:space="0" w:color="auto"/>
            <w:left w:val="none" w:sz="0" w:space="0" w:color="auto"/>
            <w:bottom w:val="none" w:sz="0" w:space="0" w:color="auto"/>
            <w:right w:val="none" w:sz="0" w:space="0" w:color="auto"/>
          </w:divBdr>
        </w:div>
        <w:div w:id="1110466173">
          <w:marLeft w:val="0"/>
          <w:marRight w:val="0"/>
          <w:marTop w:val="0"/>
          <w:marBottom w:val="0"/>
          <w:divBdr>
            <w:top w:val="none" w:sz="0" w:space="0" w:color="auto"/>
            <w:left w:val="none" w:sz="0" w:space="0" w:color="auto"/>
            <w:bottom w:val="none" w:sz="0" w:space="0" w:color="auto"/>
            <w:right w:val="none" w:sz="0" w:space="0" w:color="auto"/>
          </w:divBdr>
        </w:div>
        <w:div w:id="1261984946">
          <w:marLeft w:val="0"/>
          <w:marRight w:val="0"/>
          <w:marTop w:val="0"/>
          <w:marBottom w:val="0"/>
          <w:divBdr>
            <w:top w:val="none" w:sz="0" w:space="0" w:color="auto"/>
            <w:left w:val="none" w:sz="0" w:space="0" w:color="auto"/>
            <w:bottom w:val="none" w:sz="0" w:space="0" w:color="auto"/>
            <w:right w:val="none" w:sz="0" w:space="0" w:color="auto"/>
          </w:divBdr>
        </w:div>
        <w:div w:id="1293176156">
          <w:marLeft w:val="0"/>
          <w:marRight w:val="0"/>
          <w:marTop w:val="0"/>
          <w:marBottom w:val="0"/>
          <w:divBdr>
            <w:top w:val="none" w:sz="0" w:space="0" w:color="auto"/>
            <w:left w:val="none" w:sz="0" w:space="0" w:color="auto"/>
            <w:bottom w:val="none" w:sz="0" w:space="0" w:color="auto"/>
            <w:right w:val="none" w:sz="0" w:space="0" w:color="auto"/>
          </w:divBdr>
        </w:div>
        <w:div w:id="1498883194">
          <w:marLeft w:val="0"/>
          <w:marRight w:val="0"/>
          <w:marTop w:val="0"/>
          <w:marBottom w:val="0"/>
          <w:divBdr>
            <w:top w:val="none" w:sz="0" w:space="0" w:color="auto"/>
            <w:left w:val="none" w:sz="0" w:space="0" w:color="auto"/>
            <w:bottom w:val="none" w:sz="0" w:space="0" w:color="auto"/>
            <w:right w:val="none" w:sz="0" w:space="0" w:color="auto"/>
          </w:divBdr>
        </w:div>
        <w:div w:id="1693141577">
          <w:marLeft w:val="0"/>
          <w:marRight w:val="0"/>
          <w:marTop w:val="0"/>
          <w:marBottom w:val="0"/>
          <w:divBdr>
            <w:top w:val="none" w:sz="0" w:space="0" w:color="auto"/>
            <w:left w:val="none" w:sz="0" w:space="0" w:color="auto"/>
            <w:bottom w:val="none" w:sz="0" w:space="0" w:color="auto"/>
            <w:right w:val="none" w:sz="0" w:space="0" w:color="auto"/>
          </w:divBdr>
        </w:div>
        <w:div w:id="1699308916">
          <w:marLeft w:val="0"/>
          <w:marRight w:val="0"/>
          <w:marTop w:val="0"/>
          <w:marBottom w:val="0"/>
          <w:divBdr>
            <w:top w:val="none" w:sz="0" w:space="0" w:color="auto"/>
            <w:left w:val="none" w:sz="0" w:space="0" w:color="auto"/>
            <w:bottom w:val="none" w:sz="0" w:space="0" w:color="auto"/>
            <w:right w:val="none" w:sz="0" w:space="0" w:color="auto"/>
          </w:divBdr>
        </w:div>
        <w:div w:id="1761563454">
          <w:marLeft w:val="0"/>
          <w:marRight w:val="0"/>
          <w:marTop w:val="0"/>
          <w:marBottom w:val="0"/>
          <w:divBdr>
            <w:top w:val="none" w:sz="0" w:space="0" w:color="auto"/>
            <w:left w:val="none" w:sz="0" w:space="0" w:color="auto"/>
            <w:bottom w:val="none" w:sz="0" w:space="0" w:color="auto"/>
            <w:right w:val="none" w:sz="0" w:space="0" w:color="auto"/>
          </w:divBdr>
        </w:div>
        <w:div w:id="1841702406">
          <w:marLeft w:val="0"/>
          <w:marRight w:val="0"/>
          <w:marTop w:val="0"/>
          <w:marBottom w:val="0"/>
          <w:divBdr>
            <w:top w:val="none" w:sz="0" w:space="0" w:color="auto"/>
            <w:left w:val="none" w:sz="0" w:space="0" w:color="auto"/>
            <w:bottom w:val="none" w:sz="0" w:space="0" w:color="auto"/>
            <w:right w:val="none" w:sz="0" w:space="0" w:color="auto"/>
          </w:divBdr>
        </w:div>
        <w:div w:id="1879849341">
          <w:marLeft w:val="0"/>
          <w:marRight w:val="0"/>
          <w:marTop w:val="0"/>
          <w:marBottom w:val="0"/>
          <w:divBdr>
            <w:top w:val="none" w:sz="0" w:space="0" w:color="auto"/>
            <w:left w:val="none" w:sz="0" w:space="0" w:color="auto"/>
            <w:bottom w:val="none" w:sz="0" w:space="0" w:color="auto"/>
            <w:right w:val="none" w:sz="0" w:space="0" w:color="auto"/>
          </w:divBdr>
        </w:div>
        <w:div w:id="1905945760">
          <w:marLeft w:val="0"/>
          <w:marRight w:val="0"/>
          <w:marTop w:val="0"/>
          <w:marBottom w:val="0"/>
          <w:divBdr>
            <w:top w:val="none" w:sz="0" w:space="0" w:color="auto"/>
            <w:left w:val="none" w:sz="0" w:space="0" w:color="auto"/>
            <w:bottom w:val="none" w:sz="0" w:space="0" w:color="auto"/>
            <w:right w:val="none" w:sz="0" w:space="0" w:color="auto"/>
          </w:divBdr>
        </w:div>
        <w:div w:id="2039815383">
          <w:marLeft w:val="0"/>
          <w:marRight w:val="0"/>
          <w:marTop w:val="0"/>
          <w:marBottom w:val="0"/>
          <w:divBdr>
            <w:top w:val="none" w:sz="0" w:space="0" w:color="auto"/>
            <w:left w:val="none" w:sz="0" w:space="0" w:color="auto"/>
            <w:bottom w:val="none" w:sz="0" w:space="0" w:color="auto"/>
            <w:right w:val="none" w:sz="0" w:space="0" w:color="auto"/>
          </w:divBdr>
        </w:div>
        <w:div w:id="2131505899">
          <w:marLeft w:val="0"/>
          <w:marRight w:val="0"/>
          <w:marTop w:val="0"/>
          <w:marBottom w:val="0"/>
          <w:divBdr>
            <w:top w:val="none" w:sz="0" w:space="0" w:color="auto"/>
            <w:left w:val="none" w:sz="0" w:space="0" w:color="auto"/>
            <w:bottom w:val="none" w:sz="0" w:space="0" w:color="auto"/>
            <w:right w:val="none" w:sz="0" w:space="0" w:color="auto"/>
          </w:divBdr>
        </w:div>
      </w:divsChild>
    </w:div>
    <w:div w:id="1005594268">
      <w:bodyDiv w:val="1"/>
      <w:marLeft w:val="0"/>
      <w:marRight w:val="0"/>
      <w:marTop w:val="0"/>
      <w:marBottom w:val="0"/>
      <w:divBdr>
        <w:top w:val="none" w:sz="0" w:space="0" w:color="auto"/>
        <w:left w:val="none" w:sz="0" w:space="0" w:color="auto"/>
        <w:bottom w:val="none" w:sz="0" w:space="0" w:color="auto"/>
        <w:right w:val="none" w:sz="0" w:space="0" w:color="auto"/>
      </w:divBdr>
      <w:divsChild>
        <w:div w:id="66732657">
          <w:marLeft w:val="0"/>
          <w:marRight w:val="0"/>
          <w:marTop w:val="0"/>
          <w:marBottom w:val="0"/>
          <w:divBdr>
            <w:top w:val="none" w:sz="0" w:space="0" w:color="auto"/>
            <w:left w:val="none" w:sz="0" w:space="0" w:color="auto"/>
            <w:bottom w:val="none" w:sz="0" w:space="0" w:color="auto"/>
            <w:right w:val="none" w:sz="0" w:space="0" w:color="auto"/>
          </w:divBdr>
        </w:div>
        <w:div w:id="225652621">
          <w:marLeft w:val="0"/>
          <w:marRight w:val="0"/>
          <w:marTop w:val="0"/>
          <w:marBottom w:val="0"/>
          <w:divBdr>
            <w:top w:val="none" w:sz="0" w:space="0" w:color="auto"/>
            <w:left w:val="none" w:sz="0" w:space="0" w:color="auto"/>
            <w:bottom w:val="none" w:sz="0" w:space="0" w:color="auto"/>
            <w:right w:val="none" w:sz="0" w:space="0" w:color="auto"/>
          </w:divBdr>
        </w:div>
        <w:div w:id="461726720">
          <w:marLeft w:val="0"/>
          <w:marRight w:val="0"/>
          <w:marTop w:val="0"/>
          <w:marBottom w:val="0"/>
          <w:divBdr>
            <w:top w:val="none" w:sz="0" w:space="0" w:color="auto"/>
            <w:left w:val="none" w:sz="0" w:space="0" w:color="auto"/>
            <w:bottom w:val="none" w:sz="0" w:space="0" w:color="auto"/>
            <w:right w:val="none" w:sz="0" w:space="0" w:color="auto"/>
          </w:divBdr>
        </w:div>
        <w:div w:id="494951549">
          <w:marLeft w:val="0"/>
          <w:marRight w:val="0"/>
          <w:marTop w:val="0"/>
          <w:marBottom w:val="0"/>
          <w:divBdr>
            <w:top w:val="none" w:sz="0" w:space="0" w:color="auto"/>
            <w:left w:val="none" w:sz="0" w:space="0" w:color="auto"/>
            <w:bottom w:val="none" w:sz="0" w:space="0" w:color="auto"/>
            <w:right w:val="none" w:sz="0" w:space="0" w:color="auto"/>
          </w:divBdr>
        </w:div>
        <w:div w:id="661202343">
          <w:marLeft w:val="0"/>
          <w:marRight w:val="0"/>
          <w:marTop w:val="0"/>
          <w:marBottom w:val="0"/>
          <w:divBdr>
            <w:top w:val="none" w:sz="0" w:space="0" w:color="auto"/>
            <w:left w:val="none" w:sz="0" w:space="0" w:color="auto"/>
            <w:bottom w:val="none" w:sz="0" w:space="0" w:color="auto"/>
            <w:right w:val="none" w:sz="0" w:space="0" w:color="auto"/>
          </w:divBdr>
        </w:div>
        <w:div w:id="701129838">
          <w:marLeft w:val="0"/>
          <w:marRight w:val="0"/>
          <w:marTop w:val="0"/>
          <w:marBottom w:val="0"/>
          <w:divBdr>
            <w:top w:val="none" w:sz="0" w:space="0" w:color="auto"/>
            <w:left w:val="none" w:sz="0" w:space="0" w:color="auto"/>
            <w:bottom w:val="none" w:sz="0" w:space="0" w:color="auto"/>
            <w:right w:val="none" w:sz="0" w:space="0" w:color="auto"/>
          </w:divBdr>
        </w:div>
        <w:div w:id="845174020">
          <w:marLeft w:val="0"/>
          <w:marRight w:val="0"/>
          <w:marTop w:val="0"/>
          <w:marBottom w:val="0"/>
          <w:divBdr>
            <w:top w:val="none" w:sz="0" w:space="0" w:color="auto"/>
            <w:left w:val="none" w:sz="0" w:space="0" w:color="auto"/>
            <w:bottom w:val="none" w:sz="0" w:space="0" w:color="auto"/>
            <w:right w:val="none" w:sz="0" w:space="0" w:color="auto"/>
          </w:divBdr>
        </w:div>
        <w:div w:id="932786437">
          <w:marLeft w:val="0"/>
          <w:marRight w:val="0"/>
          <w:marTop w:val="0"/>
          <w:marBottom w:val="0"/>
          <w:divBdr>
            <w:top w:val="none" w:sz="0" w:space="0" w:color="auto"/>
            <w:left w:val="none" w:sz="0" w:space="0" w:color="auto"/>
            <w:bottom w:val="none" w:sz="0" w:space="0" w:color="auto"/>
            <w:right w:val="none" w:sz="0" w:space="0" w:color="auto"/>
          </w:divBdr>
        </w:div>
        <w:div w:id="1010647384">
          <w:marLeft w:val="0"/>
          <w:marRight w:val="0"/>
          <w:marTop w:val="0"/>
          <w:marBottom w:val="0"/>
          <w:divBdr>
            <w:top w:val="none" w:sz="0" w:space="0" w:color="auto"/>
            <w:left w:val="none" w:sz="0" w:space="0" w:color="auto"/>
            <w:bottom w:val="none" w:sz="0" w:space="0" w:color="auto"/>
            <w:right w:val="none" w:sz="0" w:space="0" w:color="auto"/>
          </w:divBdr>
        </w:div>
        <w:div w:id="1171800671">
          <w:marLeft w:val="0"/>
          <w:marRight w:val="0"/>
          <w:marTop w:val="0"/>
          <w:marBottom w:val="0"/>
          <w:divBdr>
            <w:top w:val="none" w:sz="0" w:space="0" w:color="auto"/>
            <w:left w:val="none" w:sz="0" w:space="0" w:color="auto"/>
            <w:bottom w:val="none" w:sz="0" w:space="0" w:color="auto"/>
            <w:right w:val="none" w:sz="0" w:space="0" w:color="auto"/>
          </w:divBdr>
        </w:div>
        <w:div w:id="1335917007">
          <w:marLeft w:val="0"/>
          <w:marRight w:val="0"/>
          <w:marTop w:val="0"/>
          <w:marBottom w:val="0"/>
          <w:divBdr>
            <w:top w:val="none" w:sz="0" w:space="0" w:color="auto"/>
            <w:left w:val="none" w:sz="0" w:space="0" w:color="auto"/>
            <w:bottom w:val="none" w:sz="0" w:space="0" w:color="auto"/>
            <w:right w:val="none" w:sz="0" w:space="0" w:color="auto"/>
          </w:divBdr>
        </w:div>
        <w:div w:id="1733850251">
          <w:marLeft w:val="0"/>
          <w:marRight w:val="0"/>
          <w:marTop w:val="0"/>
          <w:marBottom w:val="0"/>
          <w:divBdr>
            <w:top w:val="none" w:sz="0" w:space="0" w:color="auto"/>
            <w:left w:val="none" w:sz="0" w:space="0" w:color="auto"/>
            <w:bottom w:val="none" w:sz="0" w:space="0" w:color="auto"/>
            <w:right w:val="none" w:sz="0" w:space="0" w:color="auto"/>
          </w:divBdr>
        </w:div>
        <w:div w:id="1816868438">
          <w:marLeft w:val="0"/>
          <w:marRight w:val="0"/>
          <w:marTop w:val="0"/>
          <w:marBottom w:val="0"/>
          <w:divBdr>
            <w:top w:val="none" w:sz="0" w:space="0" w:color="auto"/>
            <w:left w:val="none" w:sz="0" w:space="0" w:color="auto"/>
            <w:bottom w:val="none" w:sz="0" w:space="0" w:color="auto"/>
            <w:right w:val="none" w:sz="0" w:space="0" w:color="auto"/>
          </w:divBdr>
        </w:div>
        <w:div w:id="1955868213">
          <w:marLeft w:val="0"/>
          <w:marRight w:val="0"/>
          <w:marTop w:val="0"/>
          <w:marBottom w:val="0"/>
          <w:divBdr>
            <w:top w:val="none" w:sz="0" w:space="0" w:color="auto"/>
            <w:left w:val="none" w:sz="0" w:space="0" w:color="auto"/>
            <w:bottom w:val="none" w:sz="0" w:space="0" w:color="auto"/>
            <w:right w:val="none" w:sz="0" w:space="0" w:color="auto"/>
          </w:divBdr>
        </w:div>
        <w:div w:id="2060401881">
          <w:marLeft w:val="0"/>
          <w:marRight w:val="0"/>
          <w:marTop w:val="0"/>
          <w:marBottom w:val="0"/>
          <w:divBdr>
            <w:top w:val="none" w:sz="0" w:space="0" w:color="auto"/>
            <w:left w:val="none" w:sz="0" w:space="0" w:color="auto"/>
            <w:bottom w:val="none" w:sz="0" w:space="0" w:color="auto"/>
            <w:right w:val="none" w:sz="0" w:space="0" w:color="auto"/>
          </w:divBdr>
        </w:div>
      </w:divsChild>
    </w:div>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 w:id="1806198393">
      <w:bodyDiv w:val="1"/>
      <w:marLeft w:val="0"/>
      <w:marRight w:val="0"/>
      <w:marTop w:val="0"/>
      <w:marBottom w:val="0"/>
      <w:divBdr>
        <w:top w:val="none" w:sz="0" w:space="0" w:color="auto"/>
        <w:left w:val="none" w:sz="0" w:space="0" w:color="auto"/>
        <w:bottom w:val="none" w:sz="0" w:space="0" w:color="auto"/>
        <w:right w:val="none" w:sz="0" w:space="0" w:color="auto"/>
      </w:divBdr>
      <w:divsChild>
        <w:div w:id="4673469">
          <w:marLeft w:val="0"/>
          <w:marRight w:val="0"/>
          <w:marTop w:val="0"/>
          <w:marBottom w:val="0"/>
          <w:divBdr>
            <w:top w:val="none" w:sz="0" w:space="0" w:color="auto"/>
            <w:left w:val="none" w:sz="0" w:space="0" w:color="auto"/>
            <w:bottom w:val="none" w:sz="0" w:space="0" w:color="auto"/>
            <w:right w:val="none" w:sz="0" w:space="0" w:color="auto"/>
          </w:divBdr>
        </w:div>
        <w:div w:id="47538218">
          <w:marLeft w:val="0"/>
          <w:marRight w:val="0"/>
          <w:marTop w:val="0"/>
          <w:marBottom w:val="0"/>
          <w:divBdr>
            <w:top w:val="none" w:sz="0" w:space="0" w:color="auto"/>
            <w:left w:val="none" w:sz="0" w:space="0" w:color="auto"/>
            <w:bottom w:val="none" w:sz="0" w:space="0" w:color="auto"/>
            <w:right w:val="none" w:sz="0" w:space="0" w:color="auto"/>
          </w:divBdr>
        </w:div>
        <w:div w:id="161437111">
          <w:marLeft w:val="0"/>
          <w:marRight w:val="0"/>
          <w:marTop w:val="0"/>
          <w:marBottom w:val="0"/>
          <w:divBdr>
            <w:top w:val="none" w:sz="0" w:space="0" w:color="auto"/>
            <w:left w:val="none" w:sz="0" w:space="0" w:color="auto"/>
            <w:bottom w:val="none" w:sz="0" w:space="0" w:color="auto"/>
            <w:right w:val="none" w:sz="0" w:space="0" w:color="auto"/>
          </w:divBdr>
        </w:div>
        <w:div w:id="219482547">
          <w:marLeft w:val="0"/>
          <w:marRight w:val="0"/>
          <w:marTop w:val="0"/>
          <w:marBottom w:val="0"/>
          <w:divBdr>
            <w:top w:val="none" w:sz="0" w:space="0" w:color="auto"/>
            <w:left w:val="none" w:sz="0" w:space="0" w:color="auto"/>
            <w:bottom w:val="none" w:sz="0" w:space="0" w:color="auto"/>
            <w:right w:val="none" w:sz="0" w:space="0" w:color="auto"/>
          </w:divBdr>
        </w:div>
        <w:div w:id="269632067">
          <w:marLeft w:val="0"/>
          <w:marRight w:val="0"/>
          <w:marTop w:val="0"/>
          <w:marBottom w:val="0"/>
          <w:divBdr>
            <w:top w:val="none" w:sz="0" w:space="0" w:color="auto"/>
            <w:left w:val="none" w:sz="0" w:space="0" w:color="auto"/>
            <w:bottom w:val="none" w:sz="0" w:space="0" w:color="auto"/>
            <w:right w:val="none" w:sz="0" w:space="0" w:color="auto"/>
          </w:divBdr>
        </w:div>
        <w:div w:id="306790080">
          <w:marLeft w:val="0"/>
          <w:marRight w:val="0"/>
          <w:marTop w:val="0"/>
          <w:marBottom w:val="0"/>
          <w:divBdr>
            <w:top w:val="none" w:sz="0" w:space="0" w:color="auto"/>
            <w:left w:val="none" w:sz="0" w:space="0" w:color="auto"/>
            <w:bottom w:val="none" w:sz="0" w:space="0" w:color="auto"/>
            <w:right w:val="none" w:sz="0" w:space="0" w:color="auto"/>
          </w:divBdr>
        </w:div>
        <w:div w:id="311715701">
          <w:marLeft w:val="0"/>
          <w:marRight w:val="0"/>
          <w:marTop w:val="0"/>
          <w:marBottom w:val="0"/>
          <w:divBdr>
            <w:top w:val="none" w:sz="0" w:space="0" w:color="auto"/>
            <w:left w:val="none" w:sz="0" w:space="0" w:color="auto"/>
            <w:bottom w:val="none" w:sz="0" w:space="0" w:color="auto"/>
            <w:right w:val="none" w:sz="0" w:space="0" w:color="auto"/>
          </w:divBdr>
        </w:div>
        <w:div w:id="356587565">
          <w:marLeft w:val="0"/>
          <w:marRight w:val="0"/>
          <w:marTop w:val="0"/>
          <w:marBottom w:val="0"/>
          <w:divBdr>
            <w:top w:val="none" w:sz="0" w:space="0" w:color="auto"/>
            <w:left w:val="none" w:sz="0" w:space="0" w:color="auto"/>
            <w:bottom w:val="none" w:sz="0" w:space="0" w:color="auto"/>
            <w:right w:val="none" w:sz="0" w:space="0" w:color="auto"/>
          </w:divBdr>
        </w:div>
        <w:div w:id="358892774">
          <w:marLeft w:val="0"/>
          <w:marRight w:val="0"/>
          <w:marTop w:val="0"/>
          <w:marBottom w:val="0"/>
          <w:divBdr>
            <w:top w:val="none" w:sz="0" w:space="0" w:color="auto"/>
            <w:left w:val="none" w:sz="0" w:space="0" w:color="auto"/>
            <w:bottom w:val="none" w:sz="0" w:space="0" w:color="auto"/>
            <w:right w:val="none" w:sz="0" w:space="0" w:color="auto"/>
          </w:divBdr>
        </w:div>
        <w:div w:id="459345909">
          <w:marLeft w:val="0"/>
          <w:marRight w:val="0"/>
          <w:marTop w:val="0"/>
          <w:marBottom w:val="0"/>
          <w:divBdr>
            <w:top w:val="none" w:sz="0" w:space="0" w:color="auto"/>
            <w:left w:val="none" w:sz="0" w:space="0" w:color="auto"/>
            <w:bottom w:val="none" w:sz="0" w:space="0" w:color="auto"/>
            <w:right w:val="none" w:sz="0" w:space="0" w:color="auto"/>
          </w:divBdr>
        </w:div>
        <w:div w:id="524909730">
          <w:marLeft w:val="0"/>
          <w:marRight w:val="0"/>
          <w:marTop w:val="0"/>
          <w:marBottom w:val="0"/>
          <w:divBdr>
            <w:top w:val="none" w:sz="0" w:space="0" w:color="auto"/>
            <w:left w:val="none" w:sz="0" w:space="0" w:color="auto"/>
            <w:bottom w:val="none" w:sz="0" w:space="0" w:color="auto"/>
            <w:right w:val="none" w:sz="0" w:space="0" w:color="auto"/>
          </w:divBdr>
        </w:div>
        <w:div w:id="589463304">
          <w:marLeft w:val="0"/>
          <w:marRight w:val="0"/>
          <w:marTop w:val="0"/>
          <w:marBottom w:val="0"/>
          <w:divBdr>
            <w:top w:val="none" w:sz="0" w:space="0" w:color="auto"/>
            <w:left w:val="none" w:sz="0" w:space="0" w:color="auto"/>
            <w:bottom w:val="none" w:sz="0" w:space="0" w:color="auto"/>
            <w:right w:val="none" w:sz="0" w:space="0" w:color="auto"/>
          </w:divBdr>
        </w:div>
        <w:div w:id="627786264">
          <w:marLeft w:val="0"/>
          <w:marRight w:val="0"/>
          <w:marTop w:val="0"/>
          <w:marBottom w:val="0"/>
          <w:divBdr>
            <w:top w:val="none" w:sz="0" w:space="0" w:color="auto"/>
            <w:left w:val="none" w:sz="0" w:space="0" w:color="auto"/>
            <w:bottom w:val="none" w:sz="0" w:space="0" w:color="auto"/>
            <w:right w:val="none" w:sz="0" w:space="0" w:color="auto"/>
          </w:divBdr>
        </w:div>
        <w:div w:id="634331816">
          <w:marLeft w:val="0"/>
          <w:marRight w:val="0"/>
          <w:marTop w:val="0"/>
          <w:marBottom w:val="0"/>
          <w:divBdr>
            <w:top w:val="none" w:sz="0" w:space="0" w:color="auto"/>
            <w:left w:val="none" w:sz="0" w:space="0" w:color="auto"/>
            <w:bottom w:val="none" w:sz="0" w:space="0" w:color="auto"/>
            <w:right w:val="none" w:sz="0" w:space="0" w:color="auto"/>
          </w:divBdr>
        </w:div>
        <w:div w:id="703016324">
          <w:marLeft w:val="0"/>
          <w:marRight w:val="0"/>
          <w:marTop w:val="0"/>
          <w:marBottom w:val="0"/>
          <w:divBdr>
            <w:top w:val="none" w:sz="0" w:space="0" w:color="auto"/>
            <w:left w:val="none" w:sz="0" w:space="0" w:color="auto"/>
            <w:bottom w:val="none" w:sz="0" w:space="0" w:color="auto"/>
            <w:right w:val="none" w:sz="0" w:space="0" w:color="auto"/>
          </w:divBdr>
        </w:div>
        <w:div w:id="739252935">
          <w:marLeft w:val="0"/>
          <w:marRight w:val="0"/>
          <w:marTop w:val="0"/>
          <w:marBottom w:val="0"/>
          <w:divBdr>
            <w:top w:val="none" w:sz="0" w:space="0" w:color="auto"/>
            <w:left w:val="none" w:sz="0" w:space="0" w:color="auto"/>
            <w:bottom w:val="none" w:sz="0" w:space="0" w:color="auto"/>
            <w:right w:val="none" w:sz="0" w:space="0" w:color="auto"/>
          </w:divBdr>
        </w:div>
        <w:div w:id="796023718">
          <w:marLeft w:val="0"/>
          <w:marRight w:val="0"/>
          <w:marTop w:val="0"/>
          <w:marBottom w:val="0"/>
          <w:divBdr>
            <w:top w:val="none" w:sz="0" w:space="0" w:color="auto"/>
            <w:left w:val="none" w:sz="0" w:space="0" w:color="auto"/>
            <w:bottom w:val="none" w:sz="0" w:space="0" w:color="auto"/>
            <w:right w:val="none" w:sz="0" w:space="0" w:color="auto"/>
          </w:divBdr>
        </w:div>
        <w:div w:id="895971028">
          <w:marLeft w:val="0"/>
          <w:marRight w:val="0"/>
          <w:marTop w:val="0"/>
          <w:marBottom w:val="0"/>
          <w:divBdr>
            <w:top w:val="none" w:sz="0" w:space="0" w:color="auto"/>
            <w:left w:val="none" w:sz="0" w:space="0" w:color="auto"/>
            <w:bottom w:val="none" w:sz="0" w:space="0" w:color="auto"/>
            <w:right w:val="none" w:sz="0" w:space="0" w:color="auto"/>
          </w:divBdr>
        </w:div>
        <w:div w:id="1214467221">
          <w:marLeft w:val="0"/>
          <w:marRight w:val="0"/>
          <w:marTop w:val="0"/>
          <w:marBottom w:val="0"/>
          <w:divBdr>
            <w:top w:val="none" w:sz="0" w:space="0" w:color="auto"/>
            <w:left w:val="none" w:sz="0" w:space="0" w:color="auto"/>
            <w:bottom w:val="none" w:sz="0" w:space="0" w:color="auto"/>
            <w:right w:val="none" w:sz="0" w:space="0" w:color="auto"/>
          </w:divBdr>
        </w:div>
        <w:div w:id="1362853614">
          <w:marLeft w:val="0"/>
          <w:marRight w:val="0"/>
          <w:marTop w:val="0"/>
          <w:marBottom w:val="0"/>
          <w:divBdr>
            <w:top w:val="none" w:sz="0" w:space="0" w:color="auto"/>
            <w:left w:val="none" w:sz="0" w:space="0" w:color="auto"/>
            <w:bottom w:val="none" w:sz="0" w:space="0" w:color="auto"/>
            <w:right w:val="none" w:sz="0" w:space="0" w:color="auto"/>
          </w:divBdr>
        </w:div>
        <w:div w:id="1375614639">
          <w:marLeft w:val="0"/>
          <w:marRight w:val="0"/>
          <w:marTop w:val="0"/>
          <w:marBottom w:val="0"/>
          <w:divBdr>
            <w:top w:val="none" w:sz="0" w:space="0" w:color="auto"/>
            <w:left w:val="none" w:sz="0" w:space="0" w:color="auto"/>
            <w:bottom w:val="none" w:sz="0" w:space="0" w:color="auto"/>
            <w:right w:val="none" w:sz="0" w:space="0" w:color="auto"/>
          </w:divBdr>
        </w:div>
        <w:div w:id="1543513920">
          <w:marLeft w:val="0"/>
          <w:marRight w:val="0"/>
          <w:marTop w:val="0"/>
          <w:marBottom w:val="0"/>
          <w:divBdr>
            <w:top w:val="none" w:sz="0" w:space="0" w:color="auto"/>
            <w:left w:val="none" w:sz="0" w:space="0" w:color="auto"/>
            <w:bottom w:val="none" w:sz="0" w:space="0" w:color="auto"/>
            <w:right w:val="none" w:sz="0" w:space="0" w:color="auto"/>
          </w:divBdr>
        </w:div>
        <w:div w:id="1601791530">
          <w:marLeft w:val="0"/>
          <w:marRight w:val="0"/>
          <w:marTop w:val="0"/>
          <w:marBottom w:val="0"/>
          <w:divBdr>
            <w:top w:val="none" w:sz="0" w:space="0" w:color="auto"/>
            <w:left w:val="none" w:sz="0" w:space="0" w:color="auto"/>
            <w:bottom w:val="none" w:sz="0" w:space="0" w:color="auto"/>
            <w:right w:val="none" w:sz="0" w:space="0" w:color="auto"/>
          </w:divBdr>
        </w:div>
        <w:div w:id="1617984411">
          <w:marLeft w:val="0"/>
          <w:marRight w:val="0"/>
          <w:marTop w:val="0"/>
          <w:marBottom w:val="0"/>
          <w:divBdr>
            <w:top w:val="none" w:sz="0" w:space="0" w:color="auto"/>
            <w:left w:val="none" w:sz="0" w:space="0" w:color="auto"/>
            <w:bottom w:val="none" w:sz="0" w:space="0" w:color="auto"/>
            <w:right w:val="none" w:sz="0" w:space="0" w:color="auto"/>
          </w:divBdr>
        </w:div>
        <w:div w:id="1648894518">
          <w:marLeft w:val="0"/>
          <w:marRight w:val="0"/>
          <w:marTop w:val="0"/>
          <w:marBottom w:val="0"/>
          <w:divBdr>
            <w:top w:val="none" w:sz="0" w:space="0" w:color="auto"/>
            <w:left w:val="none" w:sz="0" w:space="0" w:color="auto"/>
            <w:bottom w:val="none" w:sz="0" w:space="0" w:color="auto"/>
            <w:right w:val="none" w:sz="0" w:space="0" w:color="auto"/>
          </w:divBdr>
        </w:div>
        <w:div w:id="1662464673">
          <w:marLeft w:val="0"/>
          <w:marRight w:val="0"/>
          <w:marTop w:val="0"/>
          <w:marBottom w:val="0"/>
          <w:divBdr>
            <w:top w:val="none" w:sz="0" w:space="0" w:color="auto"/>
            <w:left w:val="none" w:sz="0" w:space="0" w:color="auto"/>
            <w:bottom w:val="none" w:sz="0" w:space="0" w:color="auto"/>
            <w:right w:val="none" w:sz="0" w:space="0" w:color="auto"/>
          </w:divBdr>
        </w:div>
        <w:div w:id="1674527980">
          <w:marLeft w:val="0"/>
          <w:marRight w:val="0"/>
          <w:marTop w:val="0"/>
          <w:marBottom w:val="0"/>
          <w:divBdr>
            <w:top w:val="none" w:sz="0" w:space="0" w:color="auto"/>
            <w:left w:val="none" w:sz="0" w:space="0" w:color="auto"/>
            <w:bottom w:val="none" w:sz="0" w:space="0" w:color="auto"/>
            <w:right w:val="none" w:sz="0" w:space="0" w:color="auto"/>
          </w:divBdr>
        </w:div>
        <w:div w:id="1754234594">
          <w:marLeft w:val="0"/>
          <w:marRight w:val="0"/>
          <w:marTop w:val="0"/>
          <w:marBottom w:val="0"/>
          <w:divBdr>
            <w:top w:val="none" w:sz="0" w:space="0" w:color="auto"/>
            <w:left w:val="none" w:sz="0" w:space="0" w:color="auto"/>
            <w:bottom w:val="none" w:sz="0" w:space="0" w:color="auto"/>
            <w:right w:val="none" w:sz="0" w:space="0" w:color="auto"/>
          </w:divBdr>
        </w:div>
        <w:div w:id="1990209025">
          <w:marLeft w:val="0"/>
          <w:marRight w:val="0"/>
          <w:marTop w:val="0"/>
          <w:marBottom w:val="0"/>
          <w:divBdr>
            <w:top w:val="none" w:sz="0" w:space="0" w:color="auto"/>
            <w:left w:val="none" w:sz="0" w:space="0" w:color="auto"/>
            <w:bottom w:val="none" w:sz="0" w:space="0" w:color="auto"/>
            <w:right w:val="none" w:sz="0" w:space="0" w:color="auto"/>
          </w:divBdr>
        </w:div>
        <w:div w:id="2111659326">
          <w:marLeft w:val="0"/>
          <w:marRight w:val="0"/>
          <w:marTop w:val="0"/>
          <w:marBottom w:val="0"/>
          <w:divBdr>
            <w:top w:val="none" w:sz="0" w:space="0" w:color="auto"/>
            <w:left w:val="none" w:sz="0" w:space="0" w:color="auto"/>
            <w:bottom w:val="none" w:sz="0" w:space="0" w:color="auto"/>
            <w:right w:val="none" w:sz="0" w:space="0" w:color="auto"/>
          </w:divBdr>
        </w:div>
        <w:div w:id="2123527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nwp/access-indian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8ae3d96-9da2-4c6e-9833-781809d89677" xsi:nil="true"/>
    <lcf76f155ced4ddcb4097134ff3c332f xmlns="f5ec4d7b-fbf2-4588-afd0-5d085a7efc8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35FA52713F95458FE6DF08D413E71D" ma:contentTypeVersion="19" ma:contentTypeDescription="Create a new document." ma:contentTypeScope="" ma:versionID="e23212e42e30f8469a95cbcce01f9d37">
  <xsd:schema xmlns:xsd="http://www.w3.org/2001/XMLSchema" xmlns:xs="http://www.w3.org/2001/XMLSchema" xmlns:p="http://schemas.microsoft.com/office/2006/metadata/properties" xmlns:ns2="f5ec4d7b-fbf2-4588-afd0-5d085a7efc81" xmlns:ns3="e8ae3d96-9da2-4c6e-9833-781809d89677" targetNamespace="http://schemas.microsoft.com/office/2006/metadata/properties" ma:root="true" ma:fieldsID="cfbb36027db5f939ea51aa6996b6e027" ns2:_="" ns3:_="">
    <xsd:import namespace="f5ec4d7b-fbf2-4588-afd0-5d085a7efc81"/>
    <xsd:import namespace="e8ae3d96-9da2-4c6e-9833-781809d896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c4d7b-fbf2-4588-afd0-5d085a7efc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ae3d96-9da2-4c6e-9833-781809d896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a2d9f72-8ef1-4035-aaca-f5cf3fd520cf}" ma:internalName="TaxCatchAll" ma:showField="CatchAllData" ma:web="e8ae3d96-9da2-4c6e-9833-781809d896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2.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3.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 ds:uri="e8ae3d96-9da2-4c6e-9833-781809d89677"/>
    <ds:schemaRef ds:uri="f5ec4d7b-fbf2-4588-afd0-5d085a7efc81"/>
  </ds:schemaRefs>
</ds:datastoreItem>
</file>

<file path=customXml/itemProps4.xml><?xml version="1.0" encoding="utf-8"?>
<ds:datastoreItem xmlns:ds="http://schemas.openxmlformats.org/officeDocument/2006/customXml" ds:itemID="{1F670F4B-DCC1-4854-97C5-68B378DD3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ec4d7b-fbf2-4588-afd0-5d085a7efc81"/>
    <ds:schemaRef ds:uri="e8ae3d96-9da2-4c6e-9833-781809d89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TotalTime>
  <Pages>15</Pages>
  <Words>3841</Words>
  <Characters>21898</Characters>
  <Application>Microsoft Office Word</Application>
  <DocSecurity>0</DocSecurity>
  <Lines>182</Lines>
  <Paragraphs>51</Paragraphs>
  <ScaleCrop>false</ScaleCrop>
  <Company>State of Indiana</Company>
  <LinksUpToDate>false</LinksUpToDate>
  <CharactersWithSpaces>25688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Alexander, Angie</cp:lastModifiedBy>
  <cp:revision>6</cp:revision>
  <cp:lastPrinted>2013-02-05T20:28:00Z</cp:lastPrinted>
  <dcterms:created xsi:type="dcterms:W3CDTF">2026-02-16T22:55:00Z</dcterms:created>
  <dcterms:modified xsi:type="dcterms:W3CDTF">2026-03-05T17:20:00Z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0x0101005535FA52713F95458FE6DF08D413E71D</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docLang">
    <vt:lpwstr>en</vt:lpwstr>
  </property>
</Properties>
</file>